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EEDC" w14:textId="550D4F99" w:rsidR="00B1661E" w:rsidRPr="00C9030C" w:rsidRDefault="00BA164C" w:rsidP="00C9030C">
      <w:pPr>
        <w:pStyle w:val="Heading1"/>
        <w:rPr>
          <w:rFonts w:ascii="Arial" w:hAnsi="Arial" w:cs="Arial"/>
        </w:rPr>
      </w:pPr>
      <w:r w:rsidRPr="00C9030C">
        <w:rPr>
          <w:rFonts w:ascii="Arial" w:hAnsi="Arial" w:cs="Arial"/>
        </w:rPr>
        <w:t xml:space="preserve">Resources to </w:t>
      </w:r>
      <w:proofErr w:type="gramStart"/>
      <w:r w:rsidRPr="00C9030C">
        <w:rPr>
          <w:rFonts w:ascii="Arial" w:hAnsi="Arial" w:cs="Arial"/>
        </w:rPr>
        <w:t xml:space="preserve">Aid </w:t>
      </w:r>
      <w:r w:rsidR="00B1661E" w:rsidRPr="00C9030C">
        <w:rPr>
          <w:rFonts w:ascii="Arial" w:hAnsi="Arial" w:cs="Arial"/>
        </w:rPr>
        <w:t>with</w:t>
      </w:r>
      <w:proofErr w:type="gramEnd"/>
      <w:r w:rsidR="00B1661E" w:rsidRPr="00C9030C">
        <w:rPr>
          <w:rFonts w:ascii="Arial" w:hAnsi="Arial" w:cs="Arial"/>
        </w:rPr>
        <w:t xml:space="preserve"> Medication Management</w:t>
      </w:r>
    </w:p>
    <w:p w14:paraId="0E919D38" w14:textId="2A998287" w:rsidR="00544ED8" w:rsidRPr="00C9030C" w:rsidRDefault="00BD2536" w:rsidP="00C9030C">
      <w:pPr>
        <w:pStyle w:val="Heading2"/>
        <w:rPr>
          <w:rFonts w:ascii="Arial" w:hAnsi="Arial" w:cs="Arial"/>
        </w:rPr>
      </w:pPr>
      <w:r w:rsidRPr="00C9030C">
        <w:rPr>
          <w:rFonts w:ascii="Arial" w:hAnsi="Arial" w:cs="Arial"/>
        </w:rPr>
        <w:t xml:space="preserve">Advocacy and </w:t>
      </w:r>
      <w:r w:rsidR="006A5DBB" w:rsidRPr="00C9030C">
        <w:rPr>
          <w:rFonts w:ascii="Arial" w:hAnsi="Arial" w:cs="Arial"/>
        </w:rPr>
        <w:t>information r</w:t>
      </w:r>
      <w:r w:rsidRPr="00C9030C">
        <w:rPr>
          <w:rFonts w:ascii="Arial" w:hAnsi="Arial" w:cs="Arial"/>
        </w:rPr>
        <w:t xml:space="preserve">esources </w:t>
      </w:r>
    </w:p>
    <w:p w14:paraId="53F4D41E" w14:textId="07E24295" w:rsidR="00D77B25" w:rsidRPr="00C9030C" w:rsidRDefault="00D328AC" w:rsidP="00D77B25">
      <w:pPr>
        <w:pStyle w:val="ListBullet"/>
        <w:rPr>
          <w:rFonts w:ascii="Arial" w:hAnsi="Arial" w:cs="Arial"/>
          <w:sz w:val="24"/>
          <w:szCs w:val="24"/>
        </w:rPr>
      </w:pPr>
      <w:hyperlink r:id="rId6" w:history="1">
        <w:r w:rsidRPr="00C9030C">
          <w:rPr>
            <w:rStyle w:val="Hyperlink"/>
            <w:rFonts w:ascii="Arial" w:hAnsi="Arial" w:cs="Arial"/>
            <w:sz w:val="24"/>
            <w:szCs w:val="24"/>
          </w:rPr>
          <w:t>Side effects and drug use information on over 5000 medications</w:t>
        </w:r>
      </w:hyperlink>
    </w:p>
    <w:p w14:paraId="296B53B8" w14:textId="7E3B76CE" w:rsidR="00544ED8" w:rsidRPr="00C9030C" w:rsidRDefault="00DC2D71">
      <w:pPr>
        <w:pStyle w:val="ListBullet"/>
        <w:rPr>
          <w:rFonts w:ascii="Arial" w:hAnsi="Arial" w:cs="Arial"/>
          <w:sz w:val="24"/>
        </w:rPr>
      </w:pPr>
      <w:hyperlink r:id="rId7">
        <w:r w:rsidRPr="00C9030C">
          <w:rPr>
            <w:rFonts w:ascii="Arial" w:hAnsi="Arial" w:cs="Arial"/>
            <w:sz w:val="24"/>
          </w:rPr>
          <w:t>Tips for safe medication disposal from FDA</w:t>
        </w:r>
      </w:hyperlink>
    </w:p>
    <w:p w14:paraId="655A9415" w14:textId="77777777" w:rsidR="00C9030C" w:rsidRPr="00C9030C" w:rsidRDefault="007F6BEB" w:rsidP="00C9030C">
      <w:pPr>
        <w:pStyle w:val="ListBullet"/>
        <w:rPr>
          <w:rFonts w:ascii="Arial" w:hAnsi="Arial" w:cs="Arial"/>
          <w:sz w:val="24"/>
        </w:rPr>
      </w:pPr>
      <w:hyperlink r:id="rId8">
        <w:r w:rsidRPr="00C9030C">
          <w:rPr>
            <w:rFonts w:ascii="Arial" w:hAnsi="Arial" w:cs="Arial"/>
            <w:sz w:val="24"/>
          </w:rPr>
          <w:t>United States Access Board Best Practices for prescription labels</w:t>
        </w:r>
      </w:hyperlink>
    </w:p>
    <w:p w14:paraId="05A385F2" w14:textId="278646E5" w:rsidR="00DE37A9" w:rsidRPr="00C9030C" w:rsidRDefault="00912E1B" w:rsidP="00C9030C">
      <w:pPr>
        <w:pStyle w:val="ListBullet"/>
        <w:rPr>
          <w:rFonts w:ascii="Arial" w:hAnsi="Arial" w:cs="Arial"/>
          <w:sz w:val="24"/>
        </w:rPr>
      </w:pPr>
      <w:hyperlink r:id="rId9">
        <w:r w:rsidRPr="00C9030C">
          <w:rPr>
            <w:rFonts w:ascii="Arial" w:hAnsi="Arial" w:cs="Arial"/>
            <w:sz w:val="24"/>
          </w:rPr>
          <w:t>Stay Safe RX Medication Label Safety Awareness</w:t>
        </w:r>
      </w:hyperlink>
    </w:p>
    <w:p w14:paraId="249AE995" w14:textId="77777777" w:rsidR="00544ED8" w:rsidRPr="00C9030C" w:rsidRDefault="00000000" w:rsidP="00C9030C">
      <w:pPr>
        <w:pStyle w:val="Heading2"/>
        <w:rPr>
          <w:rFonts w:ascii="Arial" w:hAnsi="Arial" w:cs="Arial"/>
        </w:rPr>
      </w:pPr>
      <w:r w:rsidRPr="00C9030C">
        <w:rPr>
          <w:rFonts w:ascii="Arial" w:hAnsi="Arial" w:cs="Arial"/>
        </w:rPr>
        <w:t>Accessible Pharmacy Services</w:t>
      </w:r>
    </w:p>
    <w:p w14:paraId="65FFC3E8" w14:textId="7D13A7DE" w:rsidR="00544ED8" w:rsidRPr="00C9030C" w:rsidRDefault="00944C77">
      <w:pPr>
        <w:pStyle w:val="ListBullet"/>
        <w:rPr>
          <w:rFonts w:ascii="Arial" w:hAnsi="Arial" w:cs="Arial"/>
          <w:sz w:val="24"/>
        </w:rPr>
      </w:pPr>
      <w:hyperlink r:id="rId10">
        <w:r w:rsidRPr="00C9030C">
          <w:rPr>
            <w:rFonts w:ascii="Arial" w:hAnsi="Arial" w:cs="Arial"/>
            <w:sz w:val="24"/>
          </w:rPr>
          <w:t>Mail order pharmacy with accessible packaging and labels</w:t>
        </w:r>
      </w:hyperlink>
    </w:p>
    <w:p w14:paraId="200B7FC3" w14:textId="00C4EF2F" w:rsidR="00544ED8" w:rsidRPr="00C9030C" w:rsidRDefault="000C3ABB">
      <w:pPr>
        <w:pStyle w:val="ListBullet"/>
        <w:rPr>
          <w:rFonts w:ascii="Arial" w:hAnsi="Arial" w:cs="Arial"/>
          <w:sz w:val="24"/>
        </w:rPr>
      </w:pPr>
      <w:hyperlink r:id="rId11">
        <w:r w:rsidRPr="00C9030C">
          <w:rPr>
            <w:rFonts w:ascii="Arial" w:hAnsi="Arial" w:cs="Arial"/>
            <w:sz w:val="24"/>
          </w:rPr>
          <w:t>Check if your state/territory is in service area</w:t>
        </w:r>
      </w:hyperlink>
    </w:p>
    <w:p w14:paraId="4E27DD9A" w14:textId="77777777" w:rsidR="006C1B22" w:rsidRPr="00C9030C" w:rsidRDefault="006C1B22" w:rsidP="00C9030C">
      <w:pPr>
        <w:pStyle w:val="Heading2"/>
        <w:rPr>
          <w:rFonts w:ascii="Arial" w:hAnsi="Arial" w:cs="Arial"/>
        </w:rPr>
      </w:pPr>
      <w:r w:rsidRPr="00C9030C">
        <w:rPr>
          <w:rFonts w:ascii="Arial" w:hAnsi="Arial" w:cs="Arial"/>
        </w:rPr>
        <w:t xml:space="preserve">Education </w:t>
      </w:r>
      <w:proofErr w:type="gramStart"/>
      <w:r w:rsidRPr="00C9030C">
        <w:rPr>
          <w:rFonts w:ascii="Arial" w:hAnsi="Arial" w:cs="Arial"/>
        </w:rPr>
        <w:t>on</w:t>
      </w:r>
      <w:proofErr w:type="gramEnd"/>
      <w:r w:rsidRPr="00C9030C">
        <w:rPr>
          <w:rFonts w:ascii="Arial" w:hAnsi="Arial" w:cs="Arial"/>
        </w:rPr>
        <w:t xml:space="preserve"> Adaptive Strategies</w:t>
      </w:r>
    </w:p>
    <w:p w14:paraId="1C7B21B1" w14:textId="50C37863" w:rsidR="00544ED8" w:rsidRPr="00C9030C" w:rsidRDefault="00981E38">
      <w:pPr>
        <w:pStyle w:val="ListBullet"/>
        <w:rPr>
          <w:rFonts w:ascii="Arial" w:hAnsi="Arial" w:cs="Arial"/>
          <w:sz w:val="24"/>
        </w:rPr>
      </w:pPr>
      <w:hyperlink r:id="rId12">
        <w:r w:rsidRPr="00C9030C">
          <w:rPr>
            <w:rFonts w:ascii="Arial" w:hAnsi="Arial" w:cs="Arial"/>
            <w:sz w:val="24"/>
          </w:rPr>
          <w:t xml:space="preserve">Hadley workshops </w:t>
        </w:r>
        <w:proofErr w:type="gramStart"/>
        <w:r w:rsidRPr="00C9030C">
          <w:rPr>
            <w:rFonts w:ascii="Arial" w:hAnsi="Arial" w:cs="Arial"/>
            <w:sz w:val="24"/>
          </w:rPr>
          <w:t>including</w:t>
        </w:r>
        <w:proofErr w:type="gramEnd"/>
        <w:r w:rsidRPr="00C9030C">
          <w:rPr>
            <w:rFonts w:ascii="Arial" w:hAnsi="Arial" w:cs="Arial"/>
            <w:sz w:val="24"/>
          </w:rPr>
          <w:t xml:space="preserve"> strategies for labeling, taking liquid medicine, administering eye drops, measuring insulin, and using Spoken RX</w:t>
        </w:r>
      </w:hyperlink>
    </w:p>
    <w:p w14:paraId="3AC83A13" w14:textId="73C8077F" w:rsidR="00544ED8" w:rsidRPr="00C9030C" w:rsidRDefault="002A0DA3">
      <w:pPr>
        <w:pStyle w:val="ListBullet"/>
        <w:rPr>
          <w:rFonts w:ascii="Arial" w:hAnsi="Arial" w:cs="Arial"/>
          <w:sz w:val="24"/>
        </w:rPr>
      </w:pPr>
      <w:hyperlink r:id="rId13">
        <w:r w:rsidRPr="00C9030C">
          <w:rPr>
            <w:rFonts w:ascii="Arial" w:hAnsi="Arial" w:cs="Arial"/>
            <w:sz w:val="24"/>
          </w:rPr>
          <w:t xml:space="preserve">Tips for medication management from </w:t>
        </w:r>
        <w:proofErr w:type="spellStart"/>
        <w:r w:rsidRPr="00C9030C">
          <w:rPr>
            <w:rFonts w:ascii="Arial" w:hAnsi="Arial" w:cs="Arial"/>
            <w:sz w:val="24"/>
          </w:rPr>
          <w:t>VisionAware</w:t>
        </w:r>
        <w:proofErr w:type="spellEnd"/>
      </w:hyperlink>
    </w:p>
    <w:p w14:paraId="2E68BC47" w14:textId="77777777" w:rsidR="00544ED8" w:rsidRPr="00C9030C" w:rsidRDefault="00000000" w:rsidP="00C9030C">
      <w:pPr>
        <w:pStyle w:val="Heading2"/>
        <w:rPr>
          <w:rFonts w:ascii="Arial" w:hAnsi="Arial" w:cs="Arial"/>
        </w:rPr>
      </w:pPr>
      <w:r w:rsidRPr="00C9030C">
        <w:rPr>
          <w:rFonts w:ascii="Arial" w:hAnsi="Arial" w:cs="Arial"/>
        </w:rPr>
        <w:t>Adapted Devices</w:t>
      </w:r>
    </w:p>
    <w:p w14:paraId="3811ED60" w14:textId="5C6CFF7B" w:rsidR="007F2AB8" w:rsidRPr="00C9030C" w:rsidRDefault="002346C5" w:rsidP="007F2AB8">
      <w:pPr>
        <w:pStyle w:val="ListBullet"/>
        <w:rPr>
          <w:rFonts w:ascii="Arial" w:hAnsi="Arial" w:cs="Arial"/>
          <w:sz w:val="24"/>
          <w:szCs w:val="24"/>
        </w:rPr>
      </w:pPr>
      <w:hyperlink r:id="rId14" w:history="1">
        <w:proofErr w:type="spellStart"/>
        <w:r w:rsidRPr="00C9030C">
          <w:rPr>
            <w:rStyle w:val="Hyperlink"/>
            <w:rFonts w:ascii="Arial" w:hAnsi="Arial" w:cs="Arial"/>
            <w:sz w:val="24"/>
            <w:szCs w:val="24"/>
          </w:rPr>
          <w:t>ScripTalk</w:t>
        </w:r>
        <w:proofErr w:type="spellEnd"/>
        <w:r w:rsidRPr="00C9030C">
          <w:rPr>
            <w:rStyle w:val="Hyperlink"/>
            <w:rFonts w:ascii="Arial" w:hAnsi="Arial" w:cs="Arial"/>
            <w:sz w:val="24"/>
            <w:szCs w:val="24"/>
          </w:rPr>
          <w:t xml:space="preserve"> audio prescription labels</w:t>
        </w:r>
      </w:hyperlink>
    </w:p>
    <w:p w14:paraId="0DC39F95" w14:textId="5D01CBC9" w:rsidR="007F2AB8" w:rsidRPr="00C9030C" w:rsidRDefault="007D08AA">
      <w:pPr>
        <w:pStyle w:val="ListBullet"/>
        <w:rPr>
          <w:rFonts w:ascii="Arial" w:hAnsi="Arial" w:cs="Arial"/>
          <w:sz w:val="24"/>
          <w:szCs w:val="24"/>
        </w:rPr>
      </w:pPr>
      <w:hyperlink r:id="rId15" w:history="1">
        <w:r w:rsidRPr="00C9030C">
          <w:rPr>
            <w:rStyle w:val="Hyperlink"/>
            <w:rFonts w:ascii="Arial" w:hAnsi="Arial" w:cs="Arial"/>
            <w:sz w:val="24"/>
            <w:szCs w:val="24"/>
          </w:rPr>
          <w:t>Spoken RX prescription reader</w:t>
        </w:r>
      </w:hyperlink>
    </w:p>
    <w:p w14:paraId="72048E68" w14:textId="158AED70" w:rsidR="00544ED8" w:rsidRPr="00C9030C" w:rsidRDefault="005320AD">
      <w:pPr>
        <w:pStyle w:val="ListBullet"/>
        <w:rPr>
          <w:rFonts w:ascii="Arial" w:hAnsi="Arial" w:cs="Arial"/>
          <w:sz w:val="24"/>
          <w:szCs w:val="24"/>
        </w:rPr>
      </w:pPr>
      <w:hyperlink r:id="rId16" w:history="1">
        <w:proofErr w:type="spellStart"/>
        <w:r w:rsidRPr="00C9030C">
          <w:rPr>
            <w:rStyle w:val="Hyperlink"/>
            <w:rFonts w:ascii="Arial" w:hAnsi="Arial" w:cs="Arial"/>
            <w:sz w:val="24"/>
            <w:szCs w:val="24"/>
          </w:rPr>
          <w:t>Autodrop</w:t>
        </w:r>
        <w:proofErr w:type="spellEnd"/>
        <w:r w:rsidRPr="00C9030C">
          <w:rPr>
            <w:rStyle w:val="Hyperlink"/>
            <w:rFonts w:ascii="Arial" w:hAnsi="Arial" w:cs="Arial"/>
            <w:sz w:val="24"/>
            <w:szCs w:val="24"/>
          </w:rPr>
          <w:t xml:space="preserve"> Eyedrop Guide</w:t>
        </w:r>
      </w:hyperlink>
    </w:p>
    <w:p w14:paraId="1DA3A9CE" w14:textId="7D784D11" w:rsidR="00AE6191" w:rsidRPr="00C9030C" w:rsidRDefault="0069459D" w:rsidP="00AE6191">
      <w:pPr>
        <w:pStyle w:val="ListBullet"/>
        <w:rPr>
          <w:rFonts w:ascii="Arial" w:hAnsi="Arial" w:cs="Arial"/>
          <w:sz w:val="24"/>
          <w:szCs w:val="24"/>
        </w:rPr>
      </w:pPr>
      <w:hyperlink r:id="rId17" w:history="1">
        <w:proofErr w:type="spellStart"/>
        <w:r w:rsidRPr="00C9030C">
          <w:rPr>
            <w:rStyle w:val="Hyperlink"/>
            <w:rFonts w:ascii="Arial" w:hAnsi="Arial" w:cs="Arial"/>
            <w:sz w:val="24"/>
            <w:szCs w:val="24"/>
          </w:rPr>
          <w:t>Autosqueeze</w:t>
        </w:r>
        <w:proofErr w:type="spellEnd"/>
        <w:r w:rsidRPr="00C9030C">
          <w:rPr>
            <w:rStyle w:val="Hyperlink"/>
            <w:rFonts w:ascii="Arial" w:hAnsi="Arial" w:cs="Arial"/>
            <w:sz w:val="24"/>
            <w:szCs w:val="24"/>
          </w:rPr>
          <w:t xml:space="preserve"> Eye Drop Bottle Squeezer</w:t>
        </w:r>
      </w:hyperlink>
    </w:p>
    <w:p w14:paraId="33D81C67" w14:textId="3CA1A59E" w:rsidR="00544ED8" w:rsidRPr="00AC63C4" w:rsidRDefault="0052621C">
      <w:pPr>
        <w:pStyle w:val="ListBullet"/>
        <w:rPr>
          <w:rFonts w:ascii="Arial" w:hAnsi="Arial"/>
          <w:sz w:val="24"/>
        </w:rPr>
      </w:pPr>
      <w:hyperlink r:id="rId18">
        <w:r>
          <w:rPr>
            <w:rFonts w:ascii="Arial" w:hAnsi="Arial"/>
            <w:sz w:val="24"/>
          </w:rPr>
          <w:t>Auto Pill Automatic Pill Dispenser</w:t>
        </w:r>
      </w:hyperlink>
    </w:p>
    <w:p w14:paraId="04C66620" w14:textId="172AAFBC" w:rsidR="00544ED8" w:rsidRPr="00AC63C4" w:rsidRDefault="00AC37B0">
      <w:pPr>
        <w:pStyle w:val="ListBullet"/>
        <w:rPr>
          <w:rFonts w:ascii="Arial" w:hAnsi="Arial"/>
          <w:sz w:val="24"/>
        </w:rPr>
      </w:pPr>
      <w:hyperlink r:id="rId19">
        <w:r>
          <w:rPr>
            <w:rFonts w:ascii="Arial" w:hAnsi="Arial"/>
            <w:sz w:val="24"/>
          </w:rPr>
          <w:t>Ezy Dose Ezy-Cut Pill Cutter with Magnifier</w:t>
        </w:r>
      </w:hyperlink>
    </w:p>
    <w:sectPr w:rsidR="00544ED8" w:rsidRPr="00AC63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3261853">
    <w:abstractNumId w:val="8"/>
  </w:num>
  <w:num w:numId="2" w16cid:durableId="1299216464">
    <w:abstractNumId w:val="6"/>
  </w:num>
  <w:num w:numId="3" w16cid:durableId="1379431292">
    <w:abstractNumId w:val="5"/>
  </w:num>
  <w:num w:numId="4" w16cid:durableId="1894542762">
    <w:abstractNumId w:val="4"/>
  </w:num>
  <w:num w:numId="5" w16cid:durableId="739139511">
    <w:abstractNumId w:val="7"/>
  </w:num>
  <w:num w:numId="6" w16cid:durableId="609747735">
    <w:abstractNumId w:val="3"/>
  </w:num>
  <w:num w:numId="7" w16cid:durableId="367413872">
    <w:abstractNumId w:val="2"/>
  </w:num>
  <w:num w:numId="8" w16cid:durableId="1562248617">
    <w:abstractNumId w:val="1"/>
  </w:num>
  <w:num w:numId="9" w16cid:durableId="88729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74D"/>
    <w:rsid w:val="00034616"/>
    <w:rsid w:val="0006063C"/>
    <w:rsid w:val="00074742"/>
    <w:rsid w:val="000B1C49"/>
    <w:rsid w:val="000C3ABB"/>
    <w:rsid w:val="000D6157"/>
    <w:rsid w:val="000D7A93"/>
    <w:rsid w:val="0015074B"/>
    <w:rsid w:val="00197C85"/>
    <w:rsid w:val="002346C5"/>
    <w:rsid w:val="0029639D"/>
    <w:rsid w:val="002A0DA3"/>
    <w:rsid w:val="002D758B"/>
    <w:rsid w:val="00307618"/>
    <w:rsid w:val="00326F90"/>
    <w:rsid w:val="00342E21"/>
    <w:rsid w:val="003A4FF3"/>
    <w:rsid w:val="003E302D"/>
    <w:rsid w:val="0052621C"/>
    <w:rsid w:val="005320AD"/>
    <w:rsid w:val="00544ED8"/>
    <w:rsid w:val="00685DAB"/>
    <w:rsid w:val="0069459D"/>
    <w:rsid w:val="006A5DBB"/>
    <w:rsid w:val="006C1B22"/>
    <w:rsid w:val="006D0759"/>
    <w:rsid w:val="0070776E"/>
    <w:rsid w:val="0076772F"/>
    <w:rsid w:val="00790D1C"/>
    <w:rsid w:val="007D08AA"/>
    <w:rsid w:val="007F2AB8"/>
    <w:rsid w:val="007F6BEB"/>
    <w:rsid w:val="008025A0"/>
    <w:rsid w:val="008C6DE9"/>
    <w:rsid w:val="00912E1B"/>
    <w:rsid w:val="00924B3B"/>
    <w:rsid w:val="00944C77"/>
    <w:rsid w:val="00981E38"/>
    <w:rsid w:val="009F3A69"/>
    <w:rsid w:val="009F58BA"/>
    <w:rsid w:val="00A73E2B"/>
    <w:rsid w:val="00AA1D8D"/>
    <w:rsid w:val="00AC37B0"/>
    <w:rsid w:val="00AC63C4"/>
    <w:rsid w:val="00AE6191"/>
    <w:rsid w:val="00B1661E"/>
    <w:rsid w:val="00B47730"/>
    <w:rsid w:val="00B80CE4"/>
    <w:rsid w:val="00BA164C"/>
    <w:rsid w:val="00BC5392"/>
    <w:rsid w:val="00BD2536"/>
    <w:rsid w:val="00BD624E"/>
    <w:rsid w:val="00BE0284"/>
    <w:rsid w:val="00BE3EEA"/>
    <w:rsid w:val="00C830FC"/>
    <w:rsid w:val="00C8322C"/>
    <w:rsid w:val="00C9030C"/>
    <w:rsid w:val="00C94A5E"/>
    <w:rsid w:val="00CB0664"/>
    <w:rsid w:val="00D328AC"/>
    <w:rsid w:val="00D77B25"/>
    <w:rsid w:val="00DC2D71"/>
    <w:rsid w:val="00DC303C"/>
    <w:rsid w:val="00DE37A9"/>
    <w:rsid w:val="00E067A4"/>
    <w:rsid w:val="00E329EB"/>
    <w:rsid w:val="00E33EA4"/>
    <w:rsid w:val="00E67E71"/>
    <w:rsid w:val="00EA02B8"/>
    <w:rsid w:val="00EF38E4"/>
    <w:rsid w:val="00F2333B"/>
    <w:rsid w:val="00FB2DFC"/>
    <w:rsid w:val="00FB65DF"/>
    <w:rsid w:val="00FC693F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DA70C"/>
  <w14:defaultImageDpi w14:val="300"/>
  <w15:docId w15:val="{995863ED-8914-4624-8445-CD822933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C903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3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3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030C"/>
    <w:rPr>
      <w:rFonts w:asciiTheme="majorHAnsi" w:eastAsiaTheme="majorEastAsia" w:hAnsiTheme="majorHAnsi" w:cstheme="majorBidi"/>
      <w:b/>
      <w:bCs/>
      <w:color w:val="17365D" w:themeColor="text2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030C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30C"/>
    <w:rPr>
      <w:rFonts w:asciiTheme="majorHAnsi" w:eastAsiaTheme="majorEastAsia" w:hAnsiTheme="majorHAnsi" w:cstheme="majorBidi"/>
      <w:b/>
      <w:bCs/>
      <w:color w:val="17365D" w:themeColor="text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77B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7C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-board.gov/rx.html" TargetMode="External"/><Relationship Id="rId13" Type="http://schemas.openxmlformats.org/officeDocument/2006/relationships/hyperlink" Target="https://aphconnectcenter.org/visionaware/living-with-blindness-or-low-vision/daily-living-skills/medication-management/" TargetMode="External"/><Relationship Id="rId18" Type="http://schemas.openxmlformats.org/officeDocument/2006/relationships/hyperlink" Target="https://www.maxiaids.com/product/automatic-pill-dispense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fda.gov/drugs/ensuring-safe-use-medicine/safe-disposal-medicines" TargetMode="External"/><Relationship Id="rId12" Type="http://schemas.openxmlformats.org/officeDocument/2006/relationships/hyperlink" Target="https://hadleyhelps.org/learn?topic_id=12" TargetMode="External"/><Relationship Id="rId17" Type="http://schemas.openxmlformats.org/officeDocument/2006/relationships/hyperlink" Target="https://www.maxiaids.com/product/autosqueeze-eye-drop-bottle-squeez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xiaids.com/product/autodrop-eyedrop-gui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ugs.com/sfx/" TargetMode="External"/><Relationship Id="rId11" Type="http://schemas.openxmlformats.org/officeDocument/2006/relationships/hyperlink" Target="https://accessiblepharmacy.com/service-area/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cvs.com/content/pharmacy/spoken-rx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accessiblepharmacy.com/" TargetMode="External"/><Relationship Id="rId19" Type="http://schemas.openxmlformats.org/officeDocument/2006/relationships/hyperlink" Target="https://lssproducts.com/ezy-dose-ezy-cut-pill-cutter-with-magnifier/?searchid=0&amp;search_query=pill+cut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aysaferx.org/2025/" TargetMode="External"/><Relationship Id="rId14" Type="http://schemas.openxmlformats.org/officeDocument/2006/relationships/hyperlink" Target="https://www.envisionamerica.com/scriptalk-station-for-patients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D075747D8134FB37DB7090D419EB0" ma:contentTypeVersion="20" ma:contentTypeDescription="Create a new document." ma:contentTypeScope="" ma:versionID="76419a1dee5ff85b359e4f57d8399fc6">
  <xsd:schema xmlns:xsd="http://www.w3.org/2001/XMLSchema" xmlns:xs="http://www.w3.org/2001/XMLSchema" xmlns:p="http://schemas.microsoft.com/office/2006/metadata/properties" xmlns:ns2="4c37953d-8340-4c2a-b39e-ddb7c89d47cc" xmlns:ns3="4ebb1f77-20e2-4234-b8e4-ce1a4b60f008" targetNamespace="http://schemas.microsoft.com/office/2006/metadata/properties" ma:root="true" ma:fieldsID="f1bcdf70ed363ce4c478870e4c5dc4cd" ns2:_="" ns3:_="">
    <xsd:import namespace="4c37953d-8340-4c2a-b39e-ddb7c89d47cc"/>
    <xsd:import namespace="4ebb1f77-20e2-4234-b8e4-ce1a4b60f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7953d-8340-4c2a-b39e-ddb7c89d4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011f1f-c1f6-43e5-98b2-4e6fd79a0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1f77-20e2-4234-b8e4-ce1a4b60f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f1a43d-67cc-4d8b-87c4-2e07d019a567}" ma:internalName="TaxCatchAll" ma:showField="CatchAllData" ma:web="4ebb1f77-20e2-4234-b8e4-ce1a4b60f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37953d-8340-4c2a-b39e-ddb7c89d47cc">
      <Terms xmlns="http://schemas.microsoft.com/office/infopath/2007/PartnerControls"/>
    </lcf76f155ced4ddcb4097134ff3c332f>
    <TaxCatchAll xmlns="4ebb1f77-20e2-4234-b8e4-ce1a4b60f00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FE471-2F4C-44A0-842B-51072A4EB329}"/>
</file>

<file path=customXml/itemProps3.xml><?xml version="1.0" encoding="utf-8"?>
<ds:datastoreItem xmlns:ds="http://schemas.openxmlformats.org/officeDocument/2006/customXml" ds:itemID="{6F686564-3767-414E-94E1-9A201DDAC085}"/>
</file>

<file path=customXml/itemProps4.xml><?xml version="1.0" encoding="utf-8"?>
<ds:datastoreItem xmlns:ds="http://schemas.openxmlformats.org/officeDocument/2006/customXml" ds:itemID="{D80B4177-9ADE-4C2D-A63B-43D4E7BB2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1665</Characters>
  <Application>Microsoft Office Word</Application>
  <DocSecurity>0</DocSecurity>
  <Lines>43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Pinnix, Karie</cp:lastModifiedBy>
  <cp:revision>2</cp:revision>
  <dcterms:created xsi:type="dcterms:W3CDTF">2025-10-09T20:11:00Z</dcterms:created>
  <dcterms:modified xsi:type="dcterms:W3CDTF">2025-10-09T20:11:00Z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0x010100D14D075747D8134FB37DB7090D419EB0</vt:lpwstr>
  </property>
</Properties>
</file>