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64A1" w14:textId="77777777" w:rsidR="001F30F2" w:rsidRDefault="001F30F2" w:rsidP="001F30F2">
      <w:pPr>
        <w:spacing w:after="0"/>
      </w:pPr>
      <w:r>
        <w:rPr>
          <w:noProof/>
        </w:rPr>
        <w:drawing>
          <wp:inline distT="0" distB="0" distL="0" distR="0" wp14:anchorId="22CFA59B" wp14:editId="1310F1BF">
            <wp:extent cx="4222085" cy="1734844"/>
            <wp:effectExtent l="0" t="0" r="7620" b="0"/>
            <wp:docPr id="1" name="Picture 1" descr="logo for Eye2Eye. the 2 in the name: 2 hands holding an eye. the eyeball is orange with number 2 in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2046" cy="173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C493C" w14:textId="77777777" w:rsidR="001F30F2" w:rsidRDefault="001F30F2" w:rsidP="001F30F2">
      <w:pPr>
        <w:spacing w:after="0"/>
      </w:pPr>
    </w:p>
    <w:p w14:paraId="2B5246FC" w14:textId="77777777" w:rsidR="001F30F2" w:rsidRPr="001F30F2" w:rsidRDefault="001F30F2" w:rsidP="001F30F2">
      <w:pPr>
        <w:pStyle w:val="Heading2"/>
        <w:rPr>
          <w:rStyle w:val="Strong"/>
          <w:b/>
          <w:bCs w:val="0"/>
        </w:rPr>
      </w:pPr>
      <w:r w:rsidRPr="001F30F2">
        <w:rPr>
          <w:rStyle w:val="Strong"/>
          <w:b/>
          <w:bCs w:val="0"/>
        </w:rPr>
        <w:t>Eye2Eye is a free, phone-based, peer support program, designed to assist individuals who are blind or visually impaired.</w:t>
      </w:r>
    </w:p>
    <w:p w14:paraId="0E79F044" w14:textId="77777777" w:rsidR="001F30F2" w:rsidRDefault="001F30F2" w:rsidP="001F30F2">
      <w:pPr>
        <w:spacing w:after="0"/>
      </w:pPr>
    </w:p>
    <w:p w14:paraId="77031573" w14:textId="77777777" w:rsidR="001F30F2" w:rsidRDefault="001F30F2" w:rsidP="001F30F2">
      <w:pPr>
        <w:pStyle w:val="Heading2"/>
        <w:spacing w:before="0"/>
      </w:pPr>
      <w:r>
        <w:t>The program offers:</w:t>
      </w:r>
    </w:p>
    <w:p w14:paraId="4C5AD82F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  <w:sectPr w:rsidR="001F30F2" w:rsidSect="009D36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246335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Emotional Support</w:t>
      </w:r>
    </w:p>
    <w:p w14:paraId="12FEC3D2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Community Connection</w:t>
      </w:r>
    </w:p>
    <w:p w14:paraId="52AB016A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Assessments of Needs and Wellbeing</w:t>
      </w:r>
    </w:p>
    <w:p w14:paraId="05622D35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Peer Support Groups</w:t>
      </w:r>
    </w:p>
    <w:p w14:paraId="226CFABC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Goal Setting</w:t>
      </w:r>
    </w:p>
    <w:p w14:paraId="49DBC5C7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Information and Resources</w:t>
      </w:r>
    </w:p>
    <w:p w14:paraId="0F3F4813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Referrals</w:t>
      </w:r>
    </w:p>
    <w:p w14:paraId="09BCC025" w14:textId="77777777" w:rsidR="001F30F2" w:rsidRDefault="001F30F2" w:rsidP="001F30F2">
      <w:pPr>
        <w:pStyle w:val="ListParagraph"/>
        <w:numPr>
          <w:ilvl w:val="0"/>
          <w:numId w:val="3"/>
        </w:numPr>
        <w:spacing w:after="0"/>
      </w:pPr>
      <w:r>
        <w:t>Services for Families and Loved Ones</w:t>
      </w:r>
    </w:p>
    <w:p w14:paraId="59D75307" w14:textId="35BCE8C5" w:rsidR="00C80667" w:rsidRDefault="00C80667" w:rsidP="001F30F2">
      <w:pPr>
        <w:pStyle w:val="ListParagraph"/>
        <w:numPr>
          <w:ilvl w:val="0"/>
          <w:numId w:val="3"/>
        </w:numPr>
        <w:spacing w:after="0"/>
      </w:pPr>
      <w:r>
        <w:t>Special Program for Older Adults in NYC</w:t>
      </w:r>
    </w:p>
    <w:p w14:paraId="29240A9C" w14:textId="77777777" w:rsidR="001F30F2" w:rsidRDefault="001F30F2" w:rsidP="001F30F2">
      <w:pPr>
        <w:spacing w:after="0"/>
        <w:sectPr w:rsidR="001F30F2" w:rsidSect="009D36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B7BADE" w14:textId="77777777" w:rsidR="001F30F2" w:rsidRDefault="001F30F2" w:rsidP="001F30F2">
      <w:pPr>
        <w:spacing w:after="0"/>
      </w:pPr>
    </w:p>
    <w:p w14:paraId="3188B955" w14:textId="77777777" w:rsidR="001F30F2" w:rsidRDefault="001F30F2" w:rsidP="001F30F2">
      <w:pPr>
        <w:spacing w:after="0"/>
      </w:pPr>
      <w:r>
        <w:t>Eye2Eye focuses on the shared experience of vision loss as a powerful tool for connection, emotional support, and personal growth. Callers will be matched with trained peer support specialists who are also blind or visually impaired.</w:t>
      </w:r>
    </w:p>
    <w:p w14:paraId="653AADD2" w14:textId="77777777" w:rsidR="001F30F2" w:rsidRDefault="001F30F2" w:rsidP="001F30F2">
      <w:pPr>
        <w:spacing w:after="0"/>
      </w:pPr>
    </w:p>
    <w:p w14:paraId="172B371F" w14:textId="77777777" w:rsidR="001F30F2" w:rsidRDefault="001F30F2" w:rsidP="001F30F2">
      <w:pPr>
        <w:spacing w:after="0"/>
      </w:pPr>
      <w:r>
        <w:t>Eye2Eye is here to help build resilience, navigate the challenges of vision loss and celebrate victories one step at a time.</w:t>
      </w:r>
    </w:p>
    <w:p w14:paraId="6FEE4DF7" w14:textId="77777777" w:rsidR="001F30F2" w:rsidRDefault="001F30F2" w:rsidP="001F30F2">
      <w:pPr>
        <w:pStyle w:val="Heading2"/>
      </w:pPr>
      <w:r>
        <w:t>Our peer support specialists are ready to help</w:t>
      </w:r>
    </w:p>
    <w:p w14:paraId="2431F54B" w14:textId="77777777" w:rsidR="001F30F2" w:rsidRDefault="001F30F2" w:rsidP="001F30F2">
      <w:pPr>
        <w:pStyle w:val="Heading3"/>
      </w:pPr>
      <w:r>
        <w:t>Contact us:</w:t>
      </w:r>
    </w:p>
    <w:p w14:paraId="2B9BFBC4" w14:textId="77777777" w:rsidR="001F30F2" w:rsidRDefault="001F30F2" w:rsidP="001F30F2">
      <w:pPr>
        <w:pStyle w:val="ListParagraph"/>
        <w:numPr>
          <w:ilvl w:val="0"/>
          <w:numId w:val="1"/>
        </w:numPr>
        <w:spacing w:after="0"/>
      </w:pPr>
      <w:r>
        <w:t>(833) 932-3931</w:t>
      </w:r>
    </w:p>
    <w:p w14:paraId="1A16468D" w14:textId="77777777" w:rsidR="001F30F2" w:rsidRDefault="00000000" w:rsidP="001F30F2">
      <w:pPr>
        <w:pStyle w:val="ListParagraph"/>
        <w:numPr>
          <w:ilvl w:val="0"/>
          <w:numId w:val="1"/>
        </w:numPr>
        <w:spacing w:after="0"/>
      </w:pPr>
      <w:hyperlink r:id="rId6" w:history="1">
        <w:r w:rsidR="001F30F2" w:rsidRPr="002567B0">
          <w:rPr>
            <w:rStyle w:val="Hyperlink"/>
          </w:rPr>
          <w:t>eye2eye@shp.rutgers.edu</w:t>
        </w:r>
      </w:hyperlink>
    </w:p>
    <w:p w14:paraId="639D597A" w14:textId="77777777" w:rsidR="001F30F2" w:rsidRDefault="001F30F2" w:rsidP="001F30F2">
      <w:pPr>
        <w:spacing w:after="0"/>
      </w:pPr>
    </w:p>
    <w:p w14:paraId="267E7763" w14:textId="77777777" w:rsidR="001F30F2" w:rsidRDefault="001F30F2" w:rsidP="001F30F2">
      <w:pPr>
        <w:pStyle w:val="Heading3"/>
      </w:pPr>
      <w:r>
        <w:t>Follow us:</w:t>
      </w:r>
    </w:p>
    <w:p w14:paraId="5CB6D12D" w14:textId="77777777" w:rsidR="001F30F2" w:rsidRDefault="001F30F2" w:rsidP="001F30F2">
      <w:pPr>
        <w:pStyle w:val="ListParagraph"/>
        <w:numPr>
          <w:ilvl w:val="0"/>
          <w:numId w:val="4"/>
        </w:numPr>
        <w:spacing w:after="0"/>
      </w:pPr>
      <w:r w:rsidRPr="001F30F2">
        <w:rPr>
          <w:b/>
        </w:rPr>
        <w:t>Twitter:</w:t>
      </w:r>
      <w:r>
        <w:t xml:space="preserve"> @eye2eyeps</w:t>
      </w:r>
    </w:p>
    <w:p w14:paraId="6C839EBC" w14:textId="77777777" w:rsidR="001F30F2" w:rsidRDefault="001F30F2" w:rsidP="001F30F2">
      <w:pPr>
        <w:pStyle w:val="ListParagraph"/>
        <w:numPr>
          <w:ilvl w:val="0"/>
          <w:numId w:val="4"/>
        </w:numPr>
        <w:spacing w:after="0"/>
      </w:pPr>
      <w:r w:rsidRPr="001F30F2">
        <w:rPr>
          <w:b/>
        </w:rPr>
        <w:t>Facebook:</w:t>
      </w:r>
      <w:r>
        <w:t xml:space="preserve"> Eye2Eye Peer Support</w:t>
      </w:r>
    </w:p>
    <w:p w14:paraId="106D8803" w14:textId="77777777" w:rsidR="001F30F2" w:rsidRDefault="001F30F2" w:rsidP="001F30F2">
      <w:pPr>
        <w:spacing w:after="0"/>
        <w:rPr>
          <w:b/>
        </w:rPr>
      </w:pPr>
    </w:p>
    <w:p w14:paraId="55079C5A" w14:textId="77777777" w:rsidR="001F30F2" w:rsidRPr="001F30F2" w:rsidRDefault="001F30F2" w:rsidP="001F30F2">
      <w:pPr>
        <w:pStyle w:val="Heading3"/>
      </w:pPr>
      <w:r w:rsidRPr="001F30F2">
        <w:t>Visit our website to learn more</w:t>
      </w:r>
    </w:p>
    <w:p w14:paraId="20060A8E" w14:textId="26B258FA" w:rsidR="001F30F2" w:rsidRDefault="007B6639" w:rsidP="007B6639">
      <w:pPr>
        <w:spacing w:after="0"/>
        <w:ind w:left="720"/>
      </w:pPr>
      <w:hyperlink r:id="rId7" w:history="1">
        <w:r w:rsidRPr="007B6639">
          <w:rPr>
            <w:rStyle w:val="Hyperlink"/>
          </w:rPr>
          <w:t>https://eye2eye.rutgers.edu/</w:t>
        </w:r>
      </w:hyperlink>
    </w:p>
    <w:sectPr w:rsidR="001F30F2" w:rsidSect="009D36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3A8"/>
    <w:multiLevelType w:val="hybridMultilevel"/>
    <w:tmpl w:val="988A8410"/>
    <w:lvl w:ilvl="0" w:tplc="517A221A">
      <w:start w:val="83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5CA0"/>
    <w:multiLevelType w:val="hybridMultilevel"/>
    <w:tmpl w:val="9196966C"/>
    <w:lvl w:ilvl="0" w:tplc="517A221A">
      <w:start w:val="83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F7CEC"/>
    <w:multiLevelType w:val="hybridMultilevel"/>
    <w:tmpl w:val="6C66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1E69"/>
    <w:multiLevelType w:val="hybridMultilevel"/>
    <w:tmpl w:val="B228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3803">
    <w:abstractNumId w:val="3"/>
  </w:num>
  <w:num w:numId="2" w16cid:durableId="868566039">
    <w:abstractNumId w:val="2"/>
  </w:num>
  <w:num w:numId="3" w16cid:durableId="857622187">
    <w:abstractNumId w:val="1"/>
  </w:num>
  <w:num w:numId="4" w16cid:durableId="6418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F2"/>
    <w:rsid w:val="001F30F2"/>
    <w:rsid w:val="00526AC2"/>
    <w:rsid w:val="007527D8"/>
    <w:rsid w:val="007B6639"/>
    <w:rsid w:val="009B5DC0"/>
    <w:rsid w:val="009D3677"/>
    <w:rsid w:val="00A17381"/>
    <w:rsid w:val="00AA6557"/>
    <w:rsid w:val="00B52CAE"/>
    <w:rsid w:val="00C31631"/>
    <w:rsid w:val="00C80667"/>
    <w:rsid w:val="00C94D85"/>
    <w:rsid w:val="00DE5922"/>
    <w:rsid w:val="00E63F54"/>
    <w:rsid w:val="00EC4CE4"/>
    <w:rsid w:val="00F271E6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E0D4"/>
  <w15:chartTrackingRefBased/>
  <w15:docId w15:val="{2C968EF3-3BA1-4D50-8C65-985FF0F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F2"/>
  </w:style>
  <w:style w:type="paragraph" w:styleId="Heading1">
    <w:name w:val="heading 1"/>
    <w:basedOn w:val="Normal"/>
    <w:next w:val="Normal"/>
    <w:link w:val="Heading1Char"/>
    <w:uiPriority w:val="9"/>
    <w:qFormat/>
    <w:rsid w:val="001F30F2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4CE4"/>
    <w:pPr>
      <w:spacing w:before="240" w:after="120"/>
      <w:outlineLvl w:val="1"/>
    </w:pPr>
    <w:rPr>
      <w:rFonts w:ascii="Helvetica" w:eastAsiaTheme="minorEastAsia" w:hAnsi="Arial Unicode MS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0F2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0F2"/>
    <w:p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0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drpagenumber">
    <w:name w:val="radr page number"/>
    <w:basedOn w:val="Normal"/>
    <w:uiPriority w:val="1"/>
    <w:rsid w:val="00AA6557"/>
    <w:pPr>
      <w:autoSpaceDE w:val="0"/>
      <w:autoSpaceDN w:val="0"/>
      <w:spacing w:before="120"/>
      <w:ind w:left="86"/>
    </w:pPr>
    <w:rPr>
      <w:rFonts w:ascii="Arial Narrow" w:eastAsia="Times New Roman" w:hAnsi="Arial Narrow" w:cs="Arial"/>
      <w:b/>
      <w:w w:val="105"/>
      <w:sz w:val="18"/>
      <w:szCs w:val="18"/>
    </w:rPr>
  </w:style>
  <w:style w:type="paragraph" w:styleId="BodyText">
    <w:name w:val="Body Text"/>
    <w:basedOn w:val="Normal"/>
    <w:link w:val="BodyTextChar"/>
    <w:qFormat/>
    <w:rsid w:val="001F30F2"/>
    <w:rPr>
      <w:rFonts w:cstheme="minorHAnsi"/>
    </w:rPr>
  </w:style>
  <w:style w:type="character" w:customStyle="1" w:styleId="BodyTextChar">
    <w:name w:val="Body Text Char"/>
    <w:basedOn w:val="DefaultParagraphFont"/>
    <w:link w:val="BodyText"/>
    <w:rsid w:val="001F30F2"/>
    <w:rPr>
      <w:rFonts w:cstheme="minorHAnsi"/>
    </w:rPr>
  </w:style>
  <w:style w:type="paragraph" w:customStyle="1" w:styleId="Headerorfooter2">
    <w:name w:val="Header or footer (2)"/>
    <w:basedOn w:val="Normal"/>
    <w:link w:val="Headerorfooter20"/>
    <w:rsid w:val="009B5D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20">
    <w:name w:val="Header or footer (2)_"/>
    <w:basedOn w:val="DefaultParagraphFont"/>
    <w:link w:val="Headerorfooter2"/>
    <w:rsid w:val="009B5D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  <w:rsid w:val="009B5DC0"/>
    <w:rPr>
      <w:rFonts w:cs="Courier New"/>
      <w:color w:val="000000"/>
      <w:szCs w:val="24"/>
      <w:lang w:bidi="en-US"/>
    </w:rPr>
  </w:style>
  <w:style w:type="paragraph" w:customStyle="1" w:styleId="Bodytext4">
    <w:name w:val="Body text (4)"/>
    <w:basedOn w:val="Normal"/>
    <w:link w:val="Bodytext40"/>
    <w:rsid w:val="009B5DC0"/>
    <w:pPr>
      <w:shd w:val="clear" w:color="auto" w:fill="FFFFFF"/>
      <w:spacing w:line="252" w:lineRule="auto"/>
      <w:ind w:left="360"/>
      <w:jc w:val="both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40">
    <w:name w:val="Body text (4)_"/>
    <w:basedOn w:val="DefaultParagraphFont"/>
    <w:link w:val="Bodytext4"/>
    <w:rsid w:val="009B5DC0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Bodytext2">
    <w:name w:val="Body text (2)"/>
    <w:basedOn w:val="Normal"/>
    <w:link w:val="Bodytext20"/>
    <w:rsid w:val="009B5DC0"/>
    <w:pPr>
      <w:shd w:val="clear" w:color="auto" w:fill="FFFFFF"/>
      <w:spacing w:line="319" w:lineRule="auto"/>
      <w:ind w:left="700" w:hanging="280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20">
    <w:name w:val="Body text (2)_"/>
    <w:basedOn w:val="DefaultParagraphFont"/>
    <w:link w:val="Bodytext2"/>
    <w:rsid w:val="009B5DC0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3">
    <w:name w:val="Body text (3)"/>
    <w:basedOn w:val="Normal"/>
    <w:link w:val="Bodytext30"/>
    <w:rsid w:val="009B5DC0"/>
    <w:pPr>
      <w:shd w:val="clear" w:color="auto" w:fill="FFFFFF"/>
      <w:spacing w:line="295" w:lineRule="auto"/>
      <w:ind w:left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Bodytext30">
    <w:name w:val="Body text (3)_"/>
    <w:basedOn w:val="DefaultParagraphFont"/>
    <w:link w:val="Bodytext3"/>
    <w:rsid w:val="009B5DC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F30F2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C4CE4"/>
    <w:rPr>
      <w:rFonts w:ascii="Helvetica" w:eastAsiaTheme="minorEastAsia" w:hAnsi="Arial Unicode MS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F30F2"/>
    <w:rPr>
      <w:b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30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F30F2"/>
    <w:rPr>
      <w:b/>
      <w:bCs/>
    </w:rPr>
  </w:style>
  <w:style w:type="character" w:styleId="Emphasis">
    <w:name w:val="Emphasis"/>
    <w:basedOn w:val="DefaultParagraphFont"/>
    <w:uiPriority w:val="20"/>
    <w:qFormat/>
    <w:rsid w:val="001F30F2"/>
    <w:rPr>
      <w:i/>
      <w:iCs/>
    </w:rPr>
  </w:style>
  <w:style w:type="paragraph" w:styleId="ListParagraph">
    <w:name w:val="List Paragraph"/>
    <w:basedOn w:val="Normal"/>
    <w:uiPriority w:val="72"/>
    <w:qFormat/>
    <w:rsid w:val="001F30F2"/>
    <w:pPr>
      <w:ind w:left="720"/>
      <w:contextualSpacing/>
    </w:pPr>
  </w:style>
  <w:style w:type="paragraph" w:customStyle="1" w:styleId="radrpgnumber">
    <w:name w:val="radr pg number"/>
    <w:basedOn w:val="Normal"/>
    <w:rsid w:val="009B5DC0"/>
    <w:rPr>
      <w:rFonts w:ascii="Helvetica" w:hAnsi="Helvetica" w:cstheme="minorHAnsi"/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0F2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30F2"/>
    <w:rPr>
      <w:i/>
      <w:iCs/>
    </w:rPr>
  </w:style>
  <w:style w:type="paragraph" w:customStyle="1" w:styleId="radrpagenum">
    <w:name w:val="radr page num"/>
    <w:basedOn w:val="Normal"/>
    <w:rsid w:val="00E63F54"/>
    <w:pPr>
      <w:pageBreakBefore/>
    </w:pPr>
    <w:rPr>
      <w:rFonts w:ascii="Helvetica" w:eastAsiaTheme="minorEastAsia" w:hAnsi="Arial Unicode MS"/>
      <w:b/>
      <w:sz w:val="28"/>
    </w:rPr>
  </w:style>
  <w:style w:type="paragraph" w:customStyle="1" w:styleId="PageNum">
    <w:name w:val="Page Num"/>
    <w:basedOn w:val="Normal"/>
    <w:rsid w:val="00E63F54"/>
    <w:rPr>
      <w:rFonts w:ascii="Helvetica" w:eastAsiaTheme="minorEastAsia" w:hAnsi="Arial Unicode MS"/>
      <w:sz w:val="28"/>
    </w:rPr>
  </w:style>
  <w:style w:type="paragraph" w:customStyle="1" w:styleId="pagenum0">
    <w:name w:val="page num"/>
    <w:basedOn w:val="Normal"/>
    <w:uiPriority w:val="1"/>
    <w:rsid w:val="007527D8"/>
    <w:pPr>
      <w:spacing w:before="120" w:after="120"/>
    </w:pPr>
    <w:rPr>
      <w:rFonts w:eastAsiaTheme="minorEastAsia"/>
      <w:b/>
      <w:color w:val="7030A0"/>
      <w:sz w:val="28"/>
    </w:rPr>
  </w:style>
  <w:style w:type="paragraph" w:customStyle="1" w:styleId="PGNumber">
    <w:name w:val="PG Number"/>
    <w:basedOn w:val="Normal"/>
    <w:link w:val="PGNumberChar"/>
    <w:qFormat/>
    <w:rsid w:val="001F30F2"/>
    <w:rPr>
      <w:b/>
      <w:color w:val="7030A0"/>
      <w:sz w:val="28"/>
      <w:szCs w:val="28"/>
    </w:rPr>
  </w:style>
  <w:style w:type="character" w:customStyle="1" w:styleId="PGNumberChar">
    <w:name w:val="PG Number Char"/>
    <w:basedOn w:val="DefaultParagraphFont"/>
    <w:link w:val="PGNumber"/>
    <w:rsid w:val="001F30F2"/>
    <w:rPr>
      <w:b/>
      <w:color w:val="7030A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0F2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0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0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0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F30F2"/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0F2"/>
    <w:rPr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0F2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30F2"/>
    <w:rPr>
      <w:rFonts w:eastAsiaTheme="minorEastAsia"/>
      <w:spacing w:val="15"/>
    </w:rPr>
  </w:style>
  <w:style w:type="paragraph" w:styleId="NoSpacing">
    <w:name w:val="No Spacing"/>
    <w:uiPriority w:val="1"/>
    <w:qFormat/>
    <w:rsid w:val="001F30F2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0F2"/>
  </w:style>
  <w:style w:type="character" w:customStyle="1" w:styleId="IntenseQuoteChar">
    <w:name w:val="Intense Quote Char"/>
    <w:basedOn w:val="DefaultParagraphFont"/>
    <w:link w:val="IntenseQuote"/>
    <w:uiPriority w:val="30"/>
    <w:rsid w:val="001F30F2"/>
  </w:style>
  <w:style w:type="character" w:styleId="SubtleEmphasis">
    <w:name w:val="Subtle Emphasis"/>
    <w:basedOn w:val="DefaultParagraphFont"/>
    <w:uiPriority w:val="19"/>
    <w:qFormat/>
    <w:rsid w:val="001F30F2"/>
    <w:rPr>
      <w:i/>
      <w:iCs/>
      <w:color w:val="000000" w:themeColor="text1"/>
    </w:rPr>
  </w:style>
  <w:style w:type="character" w:styleId="IntenseEmphasis">
    <w:name w:val="Intense Emphasis"/>
    <w:basedOn w:val="BookTitle"/>
    <w:uiPriority w:val="21"/>
    <w:qFormat/>
    <w:rsid w:val="001F30F2"/>
    <w:rPr>
      <w:b/>
      <w:bCs w:val="0"/>
      <w:i/>
      <w:iCs w:val="0"/>
      <w:spacing w:val="5"/>
    </w:rPr>
  </w:style>
  <w:style w:type="character" w:styleId="BookTitle">
    <w:name w:val="Book Title"/>
    <w:basedOn w:val="DefaultParagraphFont"/>
    <w:uiPriority w:val="33"/>
    <w:rsid w:val="001F30F2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1F30F2"/>
    <w:rPr>
      <w:smallCaps/>
      <w:color w:val="5A5A5A" w:themeColor="text1" w:themeTint="A5"/>
    </w:rPr>
  </w:style>
  <w:style w:type="character" w:styleId="IntenseReference">
    <w:name w:val="Intense Reference"/>
    <w:basedOn w:val="BookTitle"/>
    <w:uiPriority w:val="32"/>
    <w:qFormat/>
    <w:rsid w:val="001F30F2"/>
    <w:rPr>
      <w:b w:val="0"/>
      <w:bCs w:val="0"/>
      <w:i w:val="0"/>
      <w:iCs w:val="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30F2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ye2eye.rutgers.ed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ye2eye@shp.rutgers.ed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 xsi:nil="true"/>
  </documentManagement>
</p:properties>
</file>

<file path=customXml/itemProps1.xml><?xml version="1.0" encoding="utf-8"?>
<ds:datastoreItem xmlns:ds="http://schemas.openxmlformats.org/officeDocument/2006/customXml" ds:itemID="{6D88C08D-D214-47E7-805A-D316FEB6EEA5}"/>
</file>

<file path=customXml/itemProps2.xml><?xml version="1.0" encoding="utf-8"?>
<ds:datastoreItem xmlns:ds="http://schemas.openxmlformats.org/officeDocument/2006/customXml" ds:itemID="{8B8C301C-4DBF-4D4D-A666-51EC8196E48E}"/>
</file>

<file path=customXml/itemProps3.xml><?xml version="1.0" encoding="utf-8"?>
<ds:datastoreItem xmlns:ds="http://schemas.openxmlformats.org/officeDocument/2006/customXml" ds:itemID="{93A7A945-998E-4A46-B900-C476B1BED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UAA/SA IT Services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Ombadykow</dc:creator>
  <cp:keywords/>
  <dc:description/>
  <cp:lastModifiedBy>Alicia Lukachko</cp:lastModifiedBy>
  <cp:revision>3</cp:revision>
  <dcterms:created xsi:type="dcterms:W3CDTF">2022-04-21T20:00:00Z</dcterms:created>
  <dcterms:modified xsi:type="dcterms:W3CDTF">2024-06-26T22:38:00Z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0x010100D14D075747D8134FB37DB7090D419EB0</vt:lpwstr>
  </property>
</Properties>
</file>