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27CA" w:rsidP="0084618D" w:rsidRDefault="00D827CA" w14:paraId="176A31B8" w14:textId="77777777">
      <w:pPr>
        <w:jc w:val="center"/>
        <w:rPr>
          <w:rFonts w:ascii="Arial" w:hAnsi="Arial" w:cs="Arial"/>
          <w:b/>
          <w:bCs/>
          <w:sz w:val="28"/>
          <w:szCs w:val="28"/>
        </w:rPr>
      </w:pPr>
    </w:p>
    <w:p w:rsidR="00825FDE" w:rsidP="0084618D" w:rsidRDefault="00A870D0" w14:paraId="36FFA21E" w14:textId="158A8944">
      <w:pPr>
        <w:jc w:val="center"/>
        <w:rPr>
          <w:rFonts w:ascii="Arial" w:hAnsi="Arial" w:cs="Arial"/>
          <w:b/>
          <w:bCs/>
          <w:sz w:val="28"/>
          <w:szCs w:val="28"/>
        </w:rPr>
      </w:pPr>
      <w:r>
        <w:rPr>
          <w:rFonts w:ascii="Arial" w:hAnsi="Arial" w:cs="Arial"/>
          <w:b/>
          <w:bCs/>
          <w:sz w:val="28"/>
          <w:szCs w:val="28"/>
        </w:rPr>
        <w:t>GENERAL IN-</w:t>
      </w:r>
      <w:r w:rsidRPr="0084618D" w:rsidR="0084618D">
        <w:rPr>
          <w:rFonts w:ascii="Arial" w:hAnsi="Arial" w:cs="Arial"/>
          <w:b/>
          <w:bCs/>
          <w:sz w:val="28"/>
          <w:szCs w:val="28"/>
        </w:rPr>
        <w:t>HOME ASSESSMENT</w:t>
      </w:r>
      <w:r>
        <w:rPr>
          <w:rFonts w:ascii="Arial" w:hAnsi="Arial" w:cs="Arial"/>
          <w:b/>
          <w:bCs/>
          <w:sz w:val="28"/>
          <w:szCs w:val="28"/>
        </w:rPr>
        <w:t>- SAMPLE</w:t>
      </w:r>
    </w:p>
    <w:p w:rsidR="0040378B" w:rsidP="0084618D" w:rsidRDefault="0040378B" w14:paraId="4DA4389F" w14:textId="77777777">
      <w:pPr>
        <w:jc w:val="center"/>
        <w:rPr>
          <w:rFonts w:ascii="Arial" w:hAnsi="Arial" w:cs="Arial"/>
          <w:b/>
          <w:bCs/>
          <w:sz w:val="28"/>
          <w:szCs w:val="28"/>
        </w:rPr>
      </w:pPr>
    </w:p>
    <w:p w:rsidR="0040378B" w:rsidP="0040378B" w:rsidRDefault="0040378B" w14:paraId="66A8BCE1" w14:textId="2276E247">
      <w:pPr>
        <w:rPr>
          <w:rFonts w:ascii="Arial" w:hAnsi="Arial" w:cs="Arial"/>
          <w:b/>
          <w:bCs/>
          <w:sz w:val="28"/>
          <w:szCs w:val="28"/>
        </w:rPr>
      </w:pPr>
      <w:r>
        <w:rPr>
          <w:rFonts w:ascii="Arial" w:hAnsi="Arial" w:cs="Arial"/>
          <w:b/>
          <w:bCs/>
          <w:sz w:val="28"/>
          <w:szCs w:val="28"/>
        </w:rPr>
        <w:t>This is a sample assessment used for a general in-home assessment (or center-based initial assessment). The goal is to focus on key areas of a client’s initial well-being, to ensure that their basic self-care needs are being met. Next, the goal is to identify areas in which instruction or additional assessment will be needed. Some organizations break goals into immediate, intermediate, and long-term goals. Notes are provided throughout the assessment document to guide its use.</w:t>
      </w:r>
    </w:p>
    <w:p w:rsidR="0084618D" w:rsidP="0084618D" w:rsidRDefault="0084618D" w14:paraId="3568EE12" w14:textId="1581F14C">
      <w:pPr>
        <w:rPr>
          <w:rFonts w:ascii="Arial" w:hAnsi="Arial" w:cs="Arial"/>
          <w:b/>
          <w:bCs/>
          <w:sz w:val="28"/>
          <w:szCs w:val="28"/>
        </w:rPr>
      </w:pPr>
    </w:p>
    <w:p w:rsidR="00D827CA" w:rsidP="00CD0451" w:rsidRDefault="00D827CA" w14:paraId="3353BDEE" w14:textId="2749BD44">
      <w:pPr>
        <w:rPr>
          <w:rFonts w:ascii="Arial" w:hAnsi="Arial" w:cs="Arial"/>
          <w:b/>
          <w:bCs/>
          <w:sz w:val="28"/>
          <w:szCs w:val="28"/>
        </w:rPr>
      </w:pPr>
    </w:p>
    <w:p w:rsidRPr="00C5034A" w:rsidR="00C5034A" w:rsidP="00C5034A" w:rsidRDefault="00C5034A" w14:paraId="28906282" w14:textId="77777777">
      <w:pPr>
        <w:rPr>
          <w:rFonts w:ascii="Arial" w:hAnsi="Arial" w:cs="Arial"/>
          <w:b/>
          <w:sz w:val="24"/>
          <w:szCs w:val="24"/>
        </w:rPr>
      </w:pPr>
      <w:r w:rsidRPr="00C5034A">
        <w:rPr>
          <w:rFonts w:ascii="Arial" w:hAnsi="Arial" w:cs="Arial"/>
          <w:b/>
          <w:sz w:val="24"/>
          <w:szCs w:val="24"/>
        </w:rPr>
        <w:t xml:space="preserve">Client: </w:t>
      </w:r>
    </w:p>
    <w:p w:rsidRPr="00C5034A" w:rsidR="00C5034A" w:rsidP="00C5034A" w:rsidRDefault="00C5034A" w14:paraId="461FE40D" w14:textId="77777777">
      <w:pPr>
        <w:rPr>
          <w:rFonts w:ascii="Arial" w:hAnsi="Arial" w:cs="Arial"/>
          <w:b/>
          <w:sz w:val="24"/>
          <w:szCs w:val="24"/>
        </w:rPr>
      </w:pPr>
      <w:r w:rsidRPr="00C5034A">
        <w:rPr>
          <w:rFonts w:ascii="Arial" w:hAnsi="Arial" w:cs="Arial"/>
          <w:b/>
          <w:sz w:val="24"/>
          <w:szCs w:val="24"/>
        </w:rPr>
        <w:t xml:space="preserve">Date of Birth: </w:t>
      </w:r>
    </w:p>
    <w:p w:rsidR="00E16B29" w:rsidP="00C5034A" w:rsidRDefault="00C5034A" w14:paraId="3805024B" w14:textId="77777777">
      <w:pPr>
        <w:rPr>
          <w:rFonts w:ascii="Arial" w:hAnsi="Arial" w:cs="Arial"/>
          <w:b/>
          <w:sz w:val="24"/>
          <w:szCs w:val="24"/>
        </w:rPr>
      </w:pPr>
      <w:r>
        <w:rPr>
          <w:rFonts w:ascii="Arial" w:hAnsi="Arial" w:cs="Arial"/>
          <w:b/>
          <w:sz w:val="24"/>
          <w:szCs w:val="24"/>
        </w:rPr>
        <w:t xml:space="preserve">Funding Source: </w:t>
      </w:r>
    </w:p>
    <w:p w:rsidRPr="00C5034A" w:rsidR="00C5034A" w:rsidP="00C5034A" w:rsidRDefault="00C5034A" w14:paraId="58A7004B" w14:textId="19F06FFD">
      <w:pPr>
        <w:rPr>
          <w:rFonts w:ascii="Arial" w:hAnsi="Arial" w:cs="Arial"/>
          <w:b/>
          <w:sz w:val="24"/>
          <w:szCs w:val="24"/>
        </w:rPr>
      </w:pPr>
      <w:r w:rsidRPr="00C5034A">
        <w:rPr>
          <w:rFonts w:ascii="Arial" w:hAnsi="Arial" w:cs="Arial"/>
          <w:b/>
          <w:sz w:val="24"/>
          <w:szCs w:val="24"/>
        </w:rPr>
        <w:t xml:space="preserve">Date(s) Served: </w:t>
      </w:r>
    </w:p>
    <w:p w:rsidRPr="00C5034A" w:rsidR="00C5034A" w:rsidP="00C5034A" w:rsidRDefault="00C5034A" w14:paraId="19C32121" w14:textId="77777777">
      <w:pPr>
        <w:rPr>
          <w:rFonts w:ascii="Arial" w:hAnsi="Arial" w:cs="Arial"/>
          <w:b/>
          <w:sz w:val="24"/>
          <w:szCs w:val="24"/>
        </w:rPr>
      </w:pPr>
      <w:r w:rsidRPr="00C5034A">
        <w:rPr>
          <w:rFonts w:ascii="Arial" w:hAnsi="Arial" w:cs="Arial"/>
          <w:b/>
          <w:sz w:val="24"/>
          <w:szCs w:val="24"/>
        </w:rPr>
        <w:t xml:space="preserve">Hours Served: </w:t>
      </w:r>
    </w:p>
    <w:p w:rsidRPr="00C5034A" w:rsidR="00C5034A" w:rsidP="00C5034A" w:rsidRDefault="00C5034A" w14:paraId="6DDAA755" w14:textId="77777777">
      <w:pPr>
        <w:rPr>
          <w:rFonts w:ascii="Arial" w:hAnsi="Arial" w:cs="Arial"/>
          <w:b/>
          <w:sz w:val="24"/>
          <w:szCs w:val="24"/>
        </w:rPr>
      </w:pPr>
      <w:r w:rsidRPr="00C5034A">
        <w:rPr>
          <w:rFonts w:ascii="Arial" w:hAnsi="Arial" w:cs="Arial"/>
          <w:b/>
          <w:sz w:val="24"/>
          <w:szCs w:val="24"/>
        </w:rPr>
        <w:t xml:space="preserve">Instructor: </w:t>
      </w:r>
    </w:p>
    <w:p w:rsidR="00A870D0" w:rsidP="00CD0451" w:rsidRDefault="00A870D0" w14:paraId="40BC94A8" w14:textId="77777777">
      <w:pPr>
        <w:rPr>
          <w:rFonts w:ascii="Arial" w:hAnsi="Arial" w:cs="Arial"/>
          <w:b/>
          <w:bCs/>
          <w:sz w:val="28"/>
          <w:szCs w:val="28"/>
          <w:u w:val="single"/>
        </w:rPr>
      </w:pPr>
    </w:p>
    <w:p w:rsidRPr="00393E33" w:rsidR="00393E33" w:rsidP="00CD0451" w:rsidRDefault="00393E33" w14:paraId="2DEB5C57" w14:textId="7EC0AD12">
      <w:pPr>
        <w:rPr>
          <w:rFonts w:ascii="Arial" w:hAnsi="Arial" w:cs="Arial"/>
          <w:b/>
          <w:bCs/>
          <w:sz w:val="28"/>
          <w:szCs w:val="28"/>
          <w:u w:val="single"/>
        </w:rPr>
      </w:pPr>
      <w:r w:rsidRPr="00393E33">
        <w:rPr>
          <w:rFonts w:ascii="Arial" w:hAnsi="Arial" w:cs="Arial"/>
          <w:b/>
          <w:bCs/>
          <w:sz w:val="28"/>
          <w:szCs w:val="28"/>
          <w:u w:val="single"/>
        </w:rPr>
        <w:t xml:space="preserve">Background information/ </w:t>
      </w:r>
      <w:r>
        <w:rPr>
          <w:rFonts w:ascii="Arial" w:hAnsi="Arial" w:cs="Arial"/>
          <w:b/>
          <w:bCs/>
          <w:sz w:val="28"/>
          <w:szCs w:val="28"/>
          <w:u w:val="single"/>
        </w:rPr>
        <w:t>f</w:t>
      </w:r>
      <w:r w:rsidRPr="00393E33">
        <w:rPr>
          <w:rFonts w:ascii="Arial" w:hAnsi="Arial" w:cs="Arial"/>
          <w:b/>
          <w:bCs/>
          <w:sz w:val="28"/>
          <w:szCs w:val="28"/>
          <w:u w:val="single"/>
        </w:rPr>
        <w:t>amily or support systems:</w:t>
      </w:r>
    </w:p>
    <w:p w:rsidRPr="00940E7A" w:rsidR="00393E33" w:rsidP="00CD0451" w:rsidRDefault="00940E7A" w14:paraId="67B89F99" w14:textId="5917966F">
      <w:pPr>
        <w:rPr>
          <w:rFonts w:ascii="Arial" w:hAnsi="Arial" w:cs="Arial"/>
          <w:b/>
          <w:bCs/>
          <w:sz w:val="24"/>
          <w:szCs w:val="24"/>
        </w:rPr>
      </w:pPr>
      <w:r w:rsidRPr="00940E7A">
        <w:rPr>
          <w:rFonts w:ascii="Arial" w:hAnsi="Arial" w:cs="Arial"/>
          <w:b/>
          <w:bCs/>
          <w:sz w:val="24"/>
          <w:szCs w:val="24"/>
        </w:rPr>
        <w:t>Fill in basic general background information about the client, where they live, who they live with and general health notations.</w:t>
      </w:r>
      <w:r w:rsidR="00BA0D56">
        <w:rPr>
          <w:rFonts w:ascii="Arial" w:hAnsi="Arial" w:cs="Arial"/>
          <w:b/>
          <w:bCs/>
          <w:sz w:val="24"/>
          <w:szCs w:val="24"/>
        </w:rPr>
        <w:t xml:space="preserve"> (Diabetes, TBI, mental health concerns/ diagnosis).</w:t>
      </w:r>
    </w:p>
    <w:p w:rsidR="00940E7A" w:rsidP="00CD0451" w:rsidRDefault="00940E7A" w14:paraId="1F1387F6" w14:textId="77777777">
      <w:pPr>
        <w:rPr>
          <w:rFonts w:ascii="Arial" w:hAnsi="Arial" w:cs="Arial"/>
          <w:b/>
          <w:bCs/>
          <w:sz w:val="28"/>
          <w:szCs w:val="28"/>
        </w:rPr>
      </w:pPr>
    </w:p>
    <w:p w:rsidRPr="00EA0F1D" w:rsidR="00D827CA" w:rsidP="00CD0451" w:rsidRDefault="00EA0F1D" w14:paraId="01A7EB35" w14:textId="044C6495">
      <w:pPr>
        <w:rPr>
          <w:rFonts w:ascii="Arial" w:hAnsi="Arial" w:cs="Arial"/>
          <w:b/>
          <w:bCs/>
          <w:sz w:val="28"/>
          <w:szCs w:val="28"/>
          <w:u w:val="single"/>
        </w:rPr>
      </w:pPr>
      <w:r w:rsidRPr="00EA0F1D">
        <w:rPr>
          <w:rFonts w:ascii="Arial" w:hAnsi="Arial" w:cs="Arial"/>
          <w:b/>
          <w:bCs/>
          <w:sz w:val="28"/>
          <w:szCs w:val="28"/>
          <w:u w:val="single"/>
        </w:rPr>
        <w:t>Eye Information from Medical Reports:</w:t>
      </w:r>
    </w:p>
    <w:p w:rsidR="00D827CA" w:rsidP="00CD0451" w:rsidRDefault="00EA0F1D" w14:paraId="1A62C51D" w14:textId="3845ABA8">
      <w:pPr>
        <w:rPr>
          <w:rFonts w:ascii="Arial" w:hAnsi="Arial" w:cs="Arial"/>
          <w:b/>
          <w:bCs/>
          <w:sz w:val="24"/>
          <w:szCs w:val="24"/>
        </w:rPr>
      </w:pPr>
      <w:r>
        <w:rPr>
          <w:rFonts w:ascii="Arial" w:hAnsi="Arial" w:cs="Arial"/>
          <w:b/>
          <w:bCs/>
          <w:sz w:val="24"/>
          <w:szCs w:val="24"/>
        </w:rPr>
        <w:t>Cause of vision Loss:</w:t>
      </w:r>
    </w:p>
    <w:p w:rsidR="00EA0F1D" w:rsidP="00CD0451" w:rsidRDefault="00EA0F1D" w14:paraId="63D713F6" w14:textId="461C4BEC">
      <w:pPr>
        <w:rPr>
          <w:rFonts w:ascii="Arial" w:hAnsi="Arial" w:cs="Arial"/>
          <w:b/>
          <w:bCs/>
          <w:sz w:val="24"/>
          <w:szCs w:val="24"/>
        </w:rPr>
      </w:pPr>
      <w:r>
        <w:rPr>
          <w:rFonts w:ascii="Arial" w:hAnsi="Arial" w:cs="Arial"/>
          <w:b/>
          <w:bCs/>
          <w:sz w:val="24"/>
          <w:szCs w:val="24"/>
        </w:rPr>
        <w:t>Acuities/ fields:</w:t>
      </w:r>
    </w:p>
    <w:p w:rsidR="00EA0F1D" w:rsidP="00CD0451" w:rsidRDefault="00EA0F1D" w14:paraId="46997287" w14:textId="2E575DD5">
      <w:pPr>
        <w:rPr>
          <w:rFonts w:ascii="Arial" w:hAnsi="Arial" w:cs="Arial"/>
          <w:b/>
          <w:bCs/>
          <w:sz w:val="24"/>
          <w:szCs w:val="24"/>
        </w:rPr>
      </w:pPr>
      <w:r>
        <w:rPr>
          <w:rFonts w:ascii="Arial" w:hAnsi="Arial" w:cs="Arial"/>
          <w:b/>
          <w:bCs/>
          <w:sz w:val="24"/>
          <w:szCs w:val="24"/>
        </w:rPr>
        <w:t>Prognosis:</w:t>
      </w:r>
    </w:p>
    <w:p w:rsidR="00D827CA" w:rsidP="00CD0451" w:rsidRDefault="00D827CA" w14:paraId="33A3E6C6" w14:textId="31D9174B">
      <w:pPr>
        <w:rPr>
          <w:rFonts w:ascii="Arial" w:hAnsi="Arial" w:cs="Arial"/>
          <w:b/>
          <w:bCs/>
          <w:sz w:val="28"/>
          <w:szCs w:val="28"/>
        </w:rPr>
      </w:pPr>
    </w:p>
    <w:p w:rsidR="00A870D0" w:rsidP="00A870D0" w:rsidRDefault="00D827CA" w14:paraId="6990A211" w14:textId="77777777">
      <w:pPr>
        <w:rPr>
          <w:rFonts w:ascii="Arial" w:hAnsi="Arial" w:cs="Arial"/>
          <w:b/>
          <w:bCs/>
          <w:sz w:val="24"/>
          <w:szCs w:val="24"/>
        </w:rPr>
      </w:pPr>
      <w:r w:rsidRPr="00D827CA">
        <w:rPr>
          <w:rFonts w:ascii="Arial" w:hAnsi="Arial" w:cs="Arial"/>
          <w:b/>
          <w:bCs/>
          <w:sz w:val="28"/>
          <w:szCs w:val="28"/>
          <w:u w:val="single"/>
        </w:rPr>
        <w:t>Visual Assessment:</w:t>
      </w:r>
      <w:r w:rsidR="00C735AF">
        <w:rPr>
          <w:rFonts w:ascii="Arial" w:hAnsi="Arial" w:cs="Arial"/>
          <w:b/>
          <w:bCs/>
          <w:sz w:val="24"/>
          <w:szCs w:val="24"/>
        </w:rPr>
        <w:t xml:space="preserve"> (Do not perform if there is NO functional vision; just note above that the eye records state that the client has NLP) </w:t>
      </w:r>
    </w:p>
    <w:p w:rsidR="00A870D0" w:rsidP="00A870D0" w:rsidRDefault="00A870D0" w14:paraId="46988A13" w14:textId="77777777">
      <w:pPr>
        <w:rPr>
          <w:rFonts w:ascii="Arial" w:hAnsi="Arial" w:cs="Arial"/>
          <w:b/>
          <w:bCs/>
          <w:sz w:val="24"/>
          <w:szCs w:val="24"/>
        </w:rPr>
      </w:pPr>
    </w:p>
    <w:p w:rsidRPr="00A870D0" w:rsidR="00EA0F1D" w:rsidP="00A870D0" w:rsidRDefault="00EA0F1D" w14:paraId="719062EF" w14:textId="5539EED9">
      <w:pPr>
        <w:pStyle w:val="ListParagraph"/>
        <w:numPr>
          <w:ilvl w:val="0"/>
          <w:numId w:val="7"/>
        </w:numPr>
        <w:rPr>
          <w:rFonts w:ascii="Arial" w:hAnsi="Arial" w:cs="Arial"/>
          <w:b/>
          <w:bCs/>
          <w:sz w:val="24"/>
          <w:szCs w:val="24"/>
        </w:rPr>
      </w:pPr>
      <w:r w:rsidRPr="00A870D0">
        <w:rPr>
          <w:rFonts w:ascii="Arial" w:hAnsi="Arial" w:cs="Arial"/>
          <w:b/>
          <w:bCs/>
          <w:sz w:val="24"/>
          <w:szCs w:val="24"/>
        </w:rPr>
        <w:t>Client is able to name and explain their eye condition:</w:t>
      </w:r>
    </w:p>
    <w:p w:rsidR="00EA0F1D" w:rsidP="00CD0451" w:rsidRDefault="00EA0F1D" w14:paraId="53B3A4BF" w14:textId="2DC42534">
      <w:pPr>
        <w:rPr>
          <w:rFonts w:ascii="Arial" w:hAnsi="Arial" w:cs="Arial"/>
          <w:b/>
          <w:bCs/>
          <w:sz w:val="24"/>
          <w:szCs w:val="24"/>
        </w:rPr>
      </w:pPr>
    </w:p>
    <w:p w:rsidR="00EA0F1D" w:rsidP="00EA0F1D" w:rsidRDefault="00EA0F1D" w14:paraId="58D4125B" w14:textId="534A4168">
      <w:pPr>
        <w:pStyle w:val="ListParagraph"/>
        <w:numPr>
          <w:ilvl w:val="0"/>
          <w:numId w:val="7"/>
        </w:numPr>
        <w:rPr>
          <w:rFonts w:ascii="Arial" w:hAnsi="Arial" w:cs="Arial"/>
          <w:b/>
          <w:bCs/>
          <w:sz w:val="24"/>
          <w:szCs w:val="24"/>
        </w:rPr>
      </w:pPr>
      <w:r w:rsidRPr="00EA0F1D">
        <w:rPr>
          <w:rFonts w:ascii="Arial" w:hAnsi="Arial" w:cs="Arial"/>
          <w:b/>
          <w:bCs/>
          <w:sz w:val="24"/>
          <w:szCs w:val="24"/>
        </w:rPr>
        <w:t xml:space="preserve">Client describes how they </w:t>
      </w:r>
      <w:r>
        <w:rPr>
          <w:rFonts w:ascii="Arial" w:hAnsi="Arial" w:cs="Arial"/>
          <w:b/>
          <w:bCs/>
          <w:sz w:val="24"/>
          <w:szCs w:val="24"/>
        </w:rPr>
        <w:t>currently see:</w:t>
      </w:r>
    </w:p>
    <w:p w:rsidRPr="00EA0F1D" w:rsidR="00EA0F1D" w:rsidP="00EA0F1D" w:rsidRDefault="00EA0F1D" w14:paraId="6584872E" w14:textId="77777777">
      <w:pPr>
        <w:pStyle w:val="ListParagraph"/>
        <w:rPr>
          <w:rFonts w:ascii="Arial" w:hAnsi="Arial" w:cs="Arial"/>
          <w:b/>
          <w:bCs/>
          <w:sz w:val="24"/>
          <w:szCs w:val="24"/>
        </w:rPr>
      </w:pPr>
    </w:p>
    <w:p w:rsidR="00EA0F1D" w:rsidP="00EA0F1D" w:rsidRDefault="00EA0F1D" w14:paraId="62BC1BD4" w14:textId="14B92F93">
      <w:pPr>
        <w:pStyle w:val="ListParagraph"/>
        <w:numPr>
          <w:ilvl w:val="0"/>
          <w:numId w:val="7"/>
        </w:numPr>
        <w:rPr>
          <w:rFonts w:ascii="Arial" w:hAnsi="Arial" w:cs="Arial"/>
          <w:b/>
          <w:bCs/>
          <w:sz w:val="24"/>
          <w:szCs w:val="24"/>
        </w:rPr>
      </w:pPr>
      <w:r>
        <w:rPr>
          <w:rFonts w:ascii="Arial" w:hAnsi="Arial" w:cs="Arial"/>
          <w:b/>
          <w:bCs/>
          <w:sz w:val="24"/>
          <w:szCs w:val="24"/>
        </w:rPr>
        <w:t>Note details about the following:</w:t>
      </w:r>
    </w:p>
    <w:p w:rsidRPr="003A3139" w:rsidR="003A3139" w:rsidP="003A3139" w:rsidRDefault="003A3139" w14:paraId="2DA63538" w14:textId="77777777">
      <w:pPr>
        <w:pStyle w:val="ListParagraph"/>
        <w:rPr>
          <w:rFonts w:ascii="Arial" w:hAnsi="Arial" w:cs="Arial"/>
          <w:b/>
          <w:bCs/>
          <w:sz w:val="24"/>
          <w:szCs w:val="24"/>
        </w:rPr>
      </w:pPr>
    </w:p>
    <w:p w:rsidR="003A3139" w:rsidP="003A3139" w:rsidRDefault="003A3139" w14:paraId="1F62D586" w14:textId="4A84DCE1">
      <w:pPr>
        <w:pStyle w:val="ListParagraph"/>
        <w:rPr>
          <w:rFonts w:ascii="Arial" w:hAnsi="Arial" w:cs="Arial"/>
          <w:b/>
          <w:bCs/>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58"/>
        <w:gridCol w:w="1390"/>
        <w:gridCol w:w="4766"/>
      </w:tblGrid>
      <w:tr w:rsidRPr="0064392F" w:rsidR="00EA0F1D" w:rsidTr="00EA0F1D" w14:paraId="5ECA6BD8" w14:textId="77777777">
        <w:tc>
          <w:tcPr>
            <w:tcW w:w="4058" w:type="dxa"/>
            <w:tcBorders>
              <w:top w:val="single" w:color="auto" w:sz="4" w:space="0"/>
              <w:left w:val="single" w:color="auto" w:sz="4" w:space="0"/>
              <w:bottom w:val="single" w:color="auto" w:sz="4" w:space="0"/>
              <w:right w:val="single" w:color="auto" w:sz="4" w:space="0"/>
            </w:tcBorders>
          </w:tcPr>
          <w:p w:rsidRPr="00832A37" w:rsidR="00EA0F1D" w:rsidP="004130FF" w:rsidRDefault="00EA0F1D" w14:paraId="0778D8AD" w14:textId="47591603">
            <w:pPr>
              <w:rPr>
                <w:rFonts w:ascii="Arial" w:hAnsi="Arial" w:cs="Arial"/>
                <w:b/>
              </w:rPr>
            </w:pPr>
            <w:r>
              <w:rPr>
                <w:rFonts w:ascii="Arial" w:hAnsi="Arial" w:cs="Arial"/>
                <w:b/>
              </w:rPr>
              <w:t>Visual Skill</w:t>
            </w:r>
          </w:p>
        </w:tc>
        <w:tc>
          <w:tcPr>
            <w:tcW w:w="1390" w:type="dxa"/>
            <w:tcBorders>
              <w:top w:val="single" w:color="auto" w:sz="4" w:space="0"/>
              <w:left w:val="single" w:color="auto" w:sz="4" w:space="0"/>
              <w:bottom w:val="single" w:color="auto" w:sz="4" w:space="0"/>
              <w:right w:val="single" w:color="auto" w:sz="4" w:space="0"/>
            </w:tcBorders>
          </w:tcPr>
          <w:p w:rsidRPr="0064392F" w:rsidR="00EA0F1D" w:rsidP="004130FF" w:rsidRDefault="00EA0F1D" w14:paraId="421D22BD" w14:textId="34963CF0">
            <w:pPr>
              <w:rPr>
                <w:rFonts w:ascii="Arial" w:hAnsi="Arial" w:cs="Arial"/>
                <w:b/>
              </w:rPr>
            </w:pPr>
            <w:r>
              <w:rPr>
                <w:rFonts w:ascii="Arial" w:hAnsi="Arial" w:cs="Arial"/>
                <w:b/>
              </w:rPr>
              <w:t>Functional/ not</w:t>
            </w:r>
          </w:p>
        </w:tc>
        <w:tc>
          <w:tcPr>
            <w:tcW w:w="4766" w:type="dxa"/>
            <w:tcBorders>
              <w:top w:val="single" w:color="auto" w:sz="4" w:space="0"/>
              <w:left w:val="single" w:color="auto" w:sz="4" w:space="0"/>
              <w:bottom w:val="single" w:color="auto" w:sz="4" w:space="0"/>
              <w:right w:val="single" w:color="auto" w:sz="4" w:space="0"/>
            </w:tcBorders>
          </w:tcPr>
          <w:p w:rsidRPr="0064392F" w:rsidR="00EA0F1D" w:rsidP="004130FF" w:rsidRDefault="00EA0F1D" w14:paraId="72CA87D8" w14:textId="77777777">
            <w:pPr>
              <w:rPr>
                <w:rFonts w:ascii="Arial" w:hAnsi="Arial" w:cs="Arial"/>
                <w:b/>
              </w:rPr>
            </w:pPr>
            <w:r>
              <w:rPr>
                <w:rFonts w:ascii="Arial" w:hAnsi="Arial" w:cs="Arial"/>
                <w:b/>
              </w:rPr>
              <w:t>Notes</w:t>
            </w:r>
          </w:p>
        </w:tc>
      </w:tr>
      <w:tr w:rsidRPr="0064392F" w:rsidR="00EA0F1D" w:rsidTr="00EA0F1D" w14:paraId="4BDBF542" w14:textId="77777777">
        <w:tc>
          <w:tcPr>
            <w:tcW w:w="4058" w:type="dxa"/>
            <w:tcBorders>
              <w:top w:val="single" w:color="auto" w:sz="4" w:space="0"/>
              <w:left w:val="single" w:color="auto" w:sz="4" w:space="0"/>
              <w:bottom w:val="single" w:color="auto" w:sz="4" w:space="0"/>
              <w:right w:val="single" w:color="auto" w:sz="4" w:space="0"/>
            </w:tcBorders>
          </w:tcPr>
          <w:p w:rsidR="00EA0F1D" w:rsidP="00EA0F1D" w:rsidRDefault="00EA0F1D" w14:paraId="03A950EA" w14:textId="0A5E64AE">
            <w:pPr>
              <w:rPr>
                <w:rFonts w:ascii="Arial" w:hAnsi="Arial" w:cs="Arial"/>
                <w:b/>
              </w:rPr>
            </w:pPr>
            <w:r>
              <w:rPr>
                <w:rFonts w:ascii="Arial" w:hAnsi="Arial" w:cs="Arial"/>
                <w:b/>
                <w:bCs/>
              </w:rPr>
              <w:t>Light Perception</w:t>
            </w:r>
          </w:p>
        </w:tc>
        <w:tc>
          <w:tcPr>
            <w:tcW w:w="1390" w:type="dxa"/>
            <w:tcBorders>
              <w:top w:val="single" w:color="auto" w:sz="4" w:space="0"/>
              <w:left w:val="single" w:color="auto" w:sz="4" w:space="0"/>
              <w:bottom w:val="single" w:color="auto" w:sz="4" w:space="0"/>
              <w:right w:val="single" w:color="auto" w:sz="4" w:space="0"/>
            </w:tcBorders>
          </w:tcPr>
          <w:p w:rsidR="00EA0F1D" w:rsidP="00EA0F1D" w:rsidRDefault="00EA0F1D" w14:paraId="1191C773" w14:textId="77777777">
            <w:pPr>
              <w:rPr>
                <w:rFonts w:ascii="Arial" w:hAnsi="Arial" w:cs="Arial"/>
                <w:b/>
              </w:rPr>
            </w:pPr>
          </w:p>
        </w:tc>
        <w:tc>
          <w:tcPr>
            <w:tcW w:w="4766" w:type="dxa"/>
            <w:tcBorders>
              <w:top w:val="single" w:color="auto" w:sz="4" w:space="0"/>
              <w:left w:val="single" w:color="auto" w:sz="4" w:space="0"/>
              <w:bottom w:val="single" w:color="auto" w:sz="4" w:space="0"/>
              <w:right w:val="single" w:color="auto" w:sz="4" w:space="0"/>
            </w:tcBorders>
          </w:tcPr>
          <w:p w:rsidR="00EA0F1D" w:rsidP="00EA0F1D" w:rsidRDefault="00EA0F1D" w14:paraId="209D4139" w14:textId="624918D0">
            <w:pPr>
              <w:rPr>
                <w:rFonts w:ascii="Arial" w:hAnsi="Arial" w:cs="Arial"/>
                <w:b/>
              </w:rPr>
            </w:pPr>
            <w:r>
              <w:rPr>
                <w:rFonts w:ascii="Arial" w:hAnsi="Arial" w:cs="Arial"/>
                <w:bCs/>
              </w:rPr>
              <w:t>Can they detect light? If yes, note distance, types of lighting and how it is helping them in their daily life?</w:t>
            </w:r>
          </w:p>
        </w:tc>
      </w:tr>
      <w:tr w:rsidRPr="00C224FE" w:rsidR="00EA0F1D" w:rsidTr="00EA0F1D" w14:paraId="5FD12DD2" w14:textId="77777777">
        <w:tc>
          <w:tcPr>
            <w:tcW w:w="4058" w:type="dxa"/>
            <w:tcBorders>
              <w:top w:val="single" w:color="auto" w:sz="4" w:space="0"/>
              <w:left w:val="single" w:color="auto" w:sz="4" w:space="0"/>
              <w:bottom w:val="single" w:color="auto" w:sz="4" w:space="0"/>
              <w:right w:val="single" w:color="auto" w:sz="4" w:space="0"/>
            </w:tcBorders>
          </w:tcPr>
          <w:p w:rsidRPr="0064392F" w:rsidR="00EA0F1D" w:rsidP="00EA0F1D" w:rsidRDefault="00EA0F1D" w14:paraId="16981969" w14:textId="5E8BB3B7">
            <w:pPr>
              <w:rPr>
                <w:rFonts w:ascii="Arial" w:hAnsi="Arial" w:cs="Arial"/>
              </w:rPr>
            </w:pPr>
            <w:r>
              <w:rPr>
                <w:rFonts w:ascii="Arial" w:hAnsi="Arial" w:cs="Arial"/>
                <w:b/>
                <w:bCs/>
              </w:rPr>
              <w:t>Hand Motion</w:t>
            </w:r>
          </w:p>
        </w:tc>
        <w:tc>
          <w:tcPr>
            <w:tcW w:w="1390" w:type="dxa"/>
            <w:tcBorders>
              <w:top w:val="single" w:color="auto" w:sz="4" w:space="0"/>
              <w:left w:val="single" w:color="auto" w:sz="4" w:space="0"/>
              <w:bottom w:val="single" w:color="auto" w:sz="4" w:space="0"/>
              <w:right w:val="single" w:color="auto" w:sz="4" w:space="0"/>
            </w:tcBorders>
          </w:tcPr>
          <w:p w:rsidRPr="0064392F" w:rsidR="00EA0F1D" w:rsidP="00EA0F1D" w:rsidRDefault="00EA0F1D" w14:paraId="64137FC0" w14:textId="77777777">
            <w:pPr>
              <w:rPr>
                <w:rFonts w:ascii="Arial" w:hAnsi="Arial" w:cs="Arial"/>
                <w:b/>
              </w:rPr>
            </w:pPr>
          </w:p>
        </w:tc>
        <w:tc>
          <w:tcPr>
            <w:tcW w:w="4766" w:type="dxa"/>
            <w:tcBorders>
              <w:top w:val="single" w:color="auto" w:sz="4" w:space="0"/>
              <w:left w:val="single" w:color="auto" w:sz="4" w:space="0"/>
              <w:bottom w:val="single" w:color="auto" w:sz="4" w:space="0"/>
              <w:right w:val="single" w:color="auto" w:sz="4" w:space="0"/>
            </w:tcBorders>
          </w:tcPr>
          <w:p w:rsidRPr="00C224FE" w:rsidR="00EA0F1D" w:rsidP="00EA0F1D" w:rsidRDefault="00EA0F1D" w14:paraId="5B18C1D7" w14:textId="307A655F">
            <w:pPr>
              <w:rPr>
                <w:rFonts w:ascii="Arial" w:hAnsi="Arial" w:cs="Arial"/>
                <w:bCs/>
              </w:rPr>
            </w:pPr>
            <w:r>
              <w:rPr>
                <w:rFonts w:ascii="Arial" w:hAnsi="Arial" w:cs="Arial"/>
                <w:bCs/>
              </w:rPr>
              <w:t>Can they detect movement? If yes, note distance, type and lighting conditions? How are they using this vision?</w:t>
            </w:r>
          </w:p>
        </w:tc>
      </w:tr>
      <w:tr w:rsidRPr="00C224FE" w:rsidR="00EA0F1D" w:rsidTr="00EA0F1D" w14:paraId="27D46620" w14:textId="77777777">
        <w:tc>
          <w:tcPr>
            <w:tcW w:w="4058" w:type="dxa"/>
            <w:tcBorders>
              <w:top w:val="single" w:color="auto" w:sz="4" w:space="0"/>
              <w:left w:val="single" w:color="auto" w:sz="4" w:space="0"/>
              <w:bottom w:val="single" w:color="auto" w:sz="4" w:space="0"/>
              <w:right w:val="single" w:color="auto" w:sz="4" w:space="0"/>
            </w:tcBorders>
          </w:tcPr>
          <w:p w:rsidR="00EA0F1D" w:rsidP="00EA0F1D" w:rsidRDefault="00EA0F1D" w14:paraId="5953397B" w14:textId="6CB52735">
            <w:pPr>
              <w:rPr>
                <w:rFonts w:ascii="Arial" w:hAnsi="Arial" w:cs="Arial"/>
                <w:b/>
                <w:bCs/>
              </w:rPr>
            </w:pPr>
            <w:r>
              <w:rPr>
                <w:rFonts w:ascii="Arial" w:hAnsi="Arial" w:cs="Arial"/>
                <w:b/>
                <w:bCs/>
              </w:rPr>
              <w:t>Close up vision</w:t>
            </w:r>
          </w:p>
        </w:tc>
        <w:tc>
          <w:tcPr>
            <w:tcW w:w="1390" w:type="dxa"/>
            <w:tcBorders>
              <w:top w:val="single" w:color="auto" w:sz="4" w:space="0"/>
              <w:left w:val="single" w:color="auto" w:sz="4" w:space="0"/>
              <w:bottom w:val="single" w:color="auto" w:sz="4" w:space="0"/>
              <w:right w:val="single" w:color="auto" w:sz="4" w:space="0"/>
            </w:tcBorders>
          </w:tcPr>
          <w:p w:rsidRPr="0064392F" w:rsidR="00EA0F1D" w:rsidP="00EA0F1D" w:rsidRDefault="00EA0F1D" w14:paraId="68D10D41" w14:textId="77777777">
            <w:pPr>
              <w:rPr>
                <w:rFonts w:ascii="Arial" w:hAnsi="Arial" w:cs="Arial"/>
                <w:b/>
              </w:rPr>
            </w:pPr>
          </w:p>
        </w:tc>
        <w:tc>
          <w:tcPr>
            <w:tcW w:w="4766" w:type="dxa"/>
            <w:tcBorders>
              <w:top w:val="single" w:color="auto" w:sz="4" w:space="0"/>
              <w:left w:val="single" w:color="auto" w:sz="4" w:space="0"/>
              <w:bottom w:val="single" w:color="auto" w:sz="4" w:space="0"/>
              <w:right w:val="single" w:color="auto" w:sz="4" w:space="0"/>
            </w:tcBorders>
          </w:tcPr>
          <w:p w:rsidR="00EA0F1D" w:rsidP="00EA0F1D" w:rsidRDefault="00EA0F1D" w14:paraId="36F67432" w14:textId="527E71C7">
            <w:pPr>
              <w:rPr>
                <w:rFonts w:ascii="Arial" w:hAnsi="Arial" w:cs="Arial"/>
                <w:bCs/>
              </w:rPr>
            </w:pPr>
            <w:r>
              <w:rPr>
                <w:rFonts w:ascii="Arial" w:hAnsi="Arial" w:cs="Arial"/>
                <w:bCs/>
              </w:rPr>
              <w:t>Test with bold print size document, what size can they see? At what distance? With what types of lighting. Test with task lighting, back lighting and general overhead light. What are they using it for in the home? What would they like to see?</w:t>
            </w:r>
          </w:p>
        </w:tc>
      </w:tr>
      <w:tr w:rsidRPr="00C224FE" w:rsidR="00EA0F1D" w:rsidTr="00EA0F1D" w14:paraId="1D54BA18" w14:textId="77777777">
        <w:tc>
          <w:tcPr>
            <w:tcW w:w="4058" w:type="dxa"/>
            <w:tcBorders>
              <w:top w:val="single" w:color="auto" w:sz="4" w:space="0"/>
              <w:left w:val="single" w:color="auto" w:sz="4" w:space="0"/>
              <w:bottom w:val="single" w:color="auto" w:sz="4" w:space="0"/>
              <w:right w:val="single" w:color="auto" w:sz="4" w:space="0"/>
            </w:tcBorders>
          </w:tcPr>
          <w:p w:rsidR="00EA0F1D" w:rsidP="00EA0F1D" w:rsidRDefault="00EA0F1D" w14:paraId="7E709031" w14:textId="3DFE68DA">
            <w:pPr>
              <w:rPr>
                <w:rFonts w:ascii="Arial" w:hAnsi="Arial" w:cs="Arial"/>
                <w:b/>
                <w:bCs/>
              </w:rPr>
            </w:pPr>
            <w:r>
              <w:rPr>
                <w:rFonts w:ascii="Arial" w:hAnsi="Arial" w:cs="Arial"/>
                <w:b/>
                <w:bCs/>
              </w:rPr>
              <w:t>Distance Vision</w:t>
            </w:r>
          </w:p>
        </w:tc>
        <w:tc>
          <w:tcPr>
            <w:tcW w:w="1390" w:type="dxa"/>
            <w:tcBorders>
              <w:top w:val="single" w:color="auto" w:sz="4" w:space="0"/>
              <w:left w:val="single" w:color="auto" w:sz="4" w:space="0"/>
              <w:bottom w:val="single" w:color="auto" w:sz="4" w:space="0"/>
              <w:right w:val="single" w:color="auto" w:sz="4" w:space="0"/>
            </w:tcBorders>
          </w:tcPr>
          <w:p w:rsidRPr="0064392F" w:rsidR="00EA0F1D" w:rsidP="00EA0F1D" w:rsidRDefault="00EA0F1D" w14:paraId="3F58A84E" w14:textId="77777777">
            <w:pPr>
              <w:rPr>
                <w:rFonts w:ascii="Arial" w:hAnsi="Arial" w:cs="Arial"/>
                <w:b/>
              </w:rPr>
            </w:pPr>
          </w:p>
        </w:tc>
        <w:tc>
          <w:tcPr>
            <w:tcW w:w="4766" w:type="dxa"/>
            <w:tcBorders>
              <w:top w:val="single" w:color="auto" w:sz="4" w:space="0"/>
              <w:left w:val="single" w:color="auto" w:sz="4" w:space="0"/>
              <w:bottom w:val="single" w:color="auto" w:sz="4" w:space="0"/>
              <w:right w:val="single" w:color="auto" w:sz="4" w:space="0"/>
            </w:tcBorders>
          </w:tcPr>
          <w:p w:rsidR="00EA0F1D" w:rsidP="00EA0F1D" w:rsidRDefault="00EA0F1D" w14:paraId="473D7F98" w14:textId="64093FD8">
            <w:pPr>
              <w:rPr>
                <w:rFonts w:ascii="Arial" w:hAnsi="Arial" w:cs="Arial"/>
                <w:bCs/>
              </w:rPr>
            </w:pPr>
            <w:r>
              <w:rPr>
                <w:rFonts w:ascii="Arial" w:hAnsi="Arial" w:cs="Arial"/>
                <w:bCs/>
              </w:rPr>
              <w:t>How far can they see? With good lighting/ poor lighting? Does high contrast help? How are they using this vision</w:t>
            </w:r>
          </w:p>
        </w:tc>
      </w:tr>
      <w:tr w:rsidRPr="00C224FE" w:rsidR="00EA0F1D" w:rsidTr="00EA0F1D" w14:paraId="0466088C" w14:textId="77777777">
        <w:tc>
          <w:tcPr>
            <w:tcW w:w="4058" w:type="dxa"/>
            <w:tcBorders>
              <w:top w:val="single" w:color="auto" w:sz="4" w:space="0"/>
              <w:left w:val="single" w:color="auto" w:sz="4" w:space="0"/>
              <w:bottom w:val="single" w:color="auto" w:sz="4" w:space="0"/>
              <w:right w:val="single" w:color="auto" w:sz="4" w:space="0"/>
            </w:tcBorders>
          </w:tcPr>
          <w:p w:rsidR="00EA0F1D" w:rsidP="00EA0F1D" w:rsidRDefault="00EA0F1D" w14:paraId="2E4ACEB9" w14:textId="4506EE37">
            <w:pPr>
              <w:rPr>
                <w:rFonts w:ascii="Arial" w:hAnsi="Arial" w:cs="Arial"/>
                <w:b/>
                <w:bCs/>
              </w:rPr>
            </w:pPr>
            <w:r>
              <w:rPr>
                <w:rFonts w:ascii="Arial" w:hAnsi="Arial" w:cs="Arial"/>
                <w:b/>
              </w:rPr>
              <w:t>Color Vision</w:t>
            </w:r>
          </w:p>
        </w:tc>
        <w:tc>
          <w:tcPr>
            <w:tcW w:w="1390" w:type="dxa"/>
            <w:tcBorders>
              <w:top w:val="single" w:color="auto" w:sz="4" w:space="0"/>
              <w:left w:val="single" w:color="auto" w:sz="4" w:space="0"/>
              <w:bottom w:val="single" w:color="auto" w:sz="4" w:space="0"/>
              <w:right w:val="single" w:color="auto" w:sz="4" w:space="0"/>
            </w:tcBorders>
          </w:tcPr>
          <w:p w:rsidRPr="0064392F" w:rsidR="00EA0F1D" w:rsidP="00EA0F1D" w:rsidRDefault="00EA0F1D" w14:paraId="06E96574" w14:textId="77777777">
            <w:pPr>
              <w:rPr>
                <w:rFonts w:ascii="Arial" w:hAnsi="Arial" w:cs="Arial"/>
                <w:b/>
              </w:rPr>
            </w:pPr>
          </w:p>
        </w:tc>
        <w:tc>
          <w:tcPr>
            <w:tcW w:w="4766" w:type="dxa"/>
            <w:tcBorders>
              <w:top w:val="single" w:color="auto" w:sz="4" w:space="0"/>
              <w:left w:val="single" w:color="auto" w:sz="4" w:space="0"/>
              <w:bottom w:val="single" w:color="auto" w:sz="4" w:space="0"/>
              <w:right w:val="single" w:color="auto" w:sz="4" w:space="0"/>
            </w:tcBorders>
          </w:tcPr>
          <w:p w:rsidR="00EA0F1D" w:rsidP="00EA0F1D" w:rsidRDefault="00EA0F1D" w14:paraId="42E5C93D" w14:textId="35ED7DC9">
            <w:pPr>
              <w:rPr>
                <w:rFonts w:ascii="Arial" w:hAnsi="Arial" w:cs="Arial"/>
                <w:bCs/>
              </w:rPr>
            </w:pPr>
            <w:r>
              <w:rPr>
                <w:rFonts w:ascii="Arial" w:hAnsi="Arial" w:cs="Arial"/>
                <w:bCs/>
              </w:rPr>
              <w:t xml:space="preserve">Note whether they have color vision or not, what colors can they see. How is this helping them? </w:t>
            </w:r>
          </w:p>
        </w:tc>
      </w:tr>
      <w:tr w:rsidRPr="00C224FE" w:rsidR="00EA0F1D" w:rsidTr="00EA0F1D" w14:paraId="197A15AA" w14:textId="77777777">
        <w:tc>
          <w:tcPr>
            <w:tcW w:w="4058" w:type="dxa"/>
            <w:tcBorders>
              <w:top w:val="single" w:color="auto" w:sz="4" w:space="0"/>
              <w:left w:val="single" w:color="auto" w:sz="4" w:space="0"/>
              <w:bottom w:val="single" w:color="auto" w:sz="4" w:space="0"/>
              <w:right w:val="single" w:color="auto" w:sz="4" w:space="0"/>
            </w:tcBorders>
          </w:tcPr>
          <w:p w:rsidR="00EA0F1D" w:rsidP="00EA0F1D" w:rsidRDefault="00EA0F1D" w14:paraId="1F2CC64E" w14:textId="21D5C059">
            <w:pPr>
              <w:rPr>
                <w:rFonts w:ascii="Arial" w:hAnsi="Arial" w:cs="Arial"/>
                <w:b/>
              </w:rPr>
            </w:pPr>
            <w:r>
              <w:rPr>
                <w:rFonts w:ascii="Arial" w:hAnsi="Arial" w:cs="Arial"/>
                <w:b/>
              </w:rPr>
              <w:t>Magnification test</w:t>
            </w:r>
          </w:p>
        </w:tc>
        <w:tc>
          <w:tcPr>
            <w:tcW w:w="1390" w:type="dxa"/>
            <w:tcBorders>
              <w:top w:val="single" w:color="auto" w:sz="4" w:space="0"/>
              <w:left w:val="single" w:color="auto" w:sz="4" w:space="0"/>
              <w:bottom w:val="single" w:color="auto" w:sz="4" w:space="0"/>
              <w:right w:val="single" w:color="auto" w:sz="4" w:space="0"/>
            </w:tcBorders>
          </w:tcPr>
          <w:p w:rsidRPr="0064392F" w:rsidR="00EA0F1D" w:rsidP="00EA0F1D" w:rsidRDefault="00EA0F1D" w14:paraId="13C05C74" w14:textId="77777777">
            <w:pPr>
              <w:rPr>
                <w:rFonts w:ascii="Arial" w:hAnsi="Arial" w:cs="Arial"/>
                <w:b/>
              </w:rPr>
            </w:pPr>
          </w:p>
        </w:tc>
        <w:tc>
          <w:tcPr>
            <w:tcW w:w="4766" w:type="dxa"/>
            <w:tcBorders>
              <w:top w:val="single" w:color="auto" w:sz="4" w:space="0"/>
              <w:left w:val="single" w:color="auto" w:sz="4" w:space="0"/>
              <w:bottom w:val="single" w:color="auto" w:sz="4" w:space="0"/>
              <w:right w:val="single" w:color="auto" w:sz="4" w:space="0"/>
            </w:tcBorders>
          </w:tcPr>
          <w:p w:rsidR="00EA0F1D" w:rsidP="00EA0F1D" w:rsidRDefault="00EA0F1D" w14:paraId="55A797DE" w14:textId="2172FC6B">
            <w:pPr>
              <w:rPr>
                <w:rFonts w:ascii="Arial" w:hAnsi="Arial" w:cs="Arial"/>
                <w:bCs/>
              </w:rPr>
            </w:pPr>
            <w:r>
              <w:rPr>
                <w:rFonts w:ascii="Arial" w:hAnsi="Arial" w:cs="Arial"/>
                <w:bCs/>
              </w:rPr>
              <w:t xml:space="preserve">If you were able to test with HH/ stand magnification, note strength and success with this tool. This will be the key </w:t>
            </w:r>
            <w:r w:rsidR="00C735AF">
              <w:rPr>
                <w:rFonts w:ascii="Arial" w:hAnsi="Arial" w:cs="Arial"/>
                <w:bCs/>
              </w:rPr>
              <w:t>indicator to decide if an L</w:t>
            </w:r>
            <w:r w:rsidR="00A870D0">
              <w:rPr>
                <w:rFonts w:ascii="Arial" w:hAnsi="Arial" w:cs="Arial"/>
                <w:bCs/>
              </w:rPr>
              <w:t xml:space="preserve">ow </w:t>
            </w:r>
            <w:r w:rsidR="00C735AF">
              <w:rPr>
                <w:rFonts w:ascii="Arial" w:hAnsi="Arial" w:cs="Arial"/>
                <w:bCs/>
              </w:rPr>
              <w:t>V</w:t>
            </w:r>
            <w:r w:rsidR="00A870D0">
              <w:rPr>
                <w:rFonts w:ascii="Arial" w:hAnsi="Arial" w:cs="Arial"/>
                <w:bCs/>
              </w:rPr>
              <w:t xml:space="preserve">ision </w:t>
            </w:r>
            <w:r w:rsidR="00C735AF">
              <w:rPr>
                <w:rFonts w:ascii="Arial" w:hAnsi="Arial" w:cs="Arial"/>
                <w:bCs/>
              </w:rPr>
              <w:t>E</w:t>
            </w:r>
            <w:r w:rsidR="00A870D0">
              <w:rPr>
                <w:rFonts w:ascii="Arial" w:hAnsi="Arial" w:cs="Arial"/>
                <w:bCs/>
              </w:rPr>
              <w:t xml:space="preserve">valuation (LVE) </w:t>
            </w:r>
            <w:r w:rsidR="00C735AF">
              <w:rPr>
                <w:rFonts w:ascii="Arial" w:hAnsi="Arial" w:cs="Arial"/>
                <w:bCs/>
              </w:rPr>
              <w:t xml:space="preserve"> is a viable next-step or not. Not</w:t>
            </w:r>
            <w:r w:rsidR="00A870D0">
              <w:rPr>
                <w:rFonts w:ascii="Arial" w:hAnsi="Arial" w:cs="Arial"/>
                <w:bCs/>
              </w:rPr>
              <w:t>e</w:t>
            </w:r>
            <w:r w:rsidR="00C735AF">
              <w:rPr>
                <w:rFonts w:ascii="Arial" w:hAnsi="Arial" w:cs="Arial"/>
                <w:bCs/>
              </w:rPr>
              <w:t xml:space="preserve"> any difficulty with holding, using the device (tremors/ hand strength and understanding directions. Also note whether the client has tasks for which they will need to use a magnifier.</w:t>
            </w:r>
          </w:p>
        </w:tc>
      </w:tr>
      <w:tr w:rsidRPr="00C224FE" w:rsidR="00C735AF" w:rsidTr="00EA0F1D" w14:paraId="22FCF888" w14:textId="77777777">
        <w:tc>
          <w:tcPr>
            <w:tcW w:w="4058" w:type="dxa"/>
            <w:tcBorders>
              <w:top w:val="single" w:color="auto" w:sz="4" w:space="0"/>
              <w:left w:val="single" w:color="auto" w:sz="4" w:space="0"/>
              <w:bottom w:val="single" w:color="auto" w:sz="4" w:space="0"/>
              <w:right w:val="single" w:color="auto" w:sz="4" w:space="0"/>
            </w:tcBorders>
          </w:tcPr>
          <w:p w:rsidR="00C735AF" w:rsidP="00EA0F1D" w:rsidRDefault="00C735AF" w14:paraId="1CD5D8CA" w14:textId="76301AC5">
            <w:pPr>
              <w:rPr>
                <w:rFonts w:ascii="Arial" w:hAnsi="Arial" w:cs="Arial"/>
                <w:b/>
              </w:rPr>
            </w:pPr>
            <w:r>
              <w:rPr>
                <w:rFonts w:ascii="Arial" w:hAnsi="Arial" w:cs="Arial"/>
                <w:b/>
              </w:rPr>
              <w:t>Glare Assessment</w:t>
            </w:r>
          </w:p>
        </w:tc>
        <w:tc>
          <w:tcPr>
            <w:tcW w:w="1390" w:type="dxa"/>
            <w:tcBorders>
              <w:top w:val="single" w:color="auto" w:sz="4" w:space="0"/>
              <w:left w:val="single" w:color="auto" w:sz="4" w:space="0"/>
              <w:bottom w:val="single" w:color="auto" w:sz="4" w:space="0"/>
              <w:right w:val="single" w:color="auto" w:sz="4" w:space="0"/>
            </w:tcBorders>
          </w:tcPr>
          <w:p w:rsidRPr="0064392F" w:rsidR="00C735AF" w:rsidP="00EA0F1D" w:rsidRDefault="00C735AF" w14:paraId="52EA6D7C" w14:textId="77777777">
            <w:pPr>
              <w:rPr>
                <w:rFonts w:ascii="Arial" w:hAnsi="Arial" w:cs="Arial"/>
                <w:b/>
              </w:rPr>
            </w:pPr>
          </w:p>
        </w:tc>
        <w:tc>
          <w:tcPr>
            <w:tcW w:w="4766" w:type="dxa"/>
            <w:tcBorders>
              <w:top w:val="single" w:color="auto" w:sz="4" w:space="0"/>
              <w:left w:val="single" w:color="auto" w:sz="4" w:space="0"/>
              <w:bottom w:val="single" w:color="auto" w:sz="4" w:space="0"/>
              <w:right w:val="single" w:color="auto" w:sz="4" w:space="0"/>
            </w:tcBorders>
          </w:tcPr>
          <w:p w:rsidR="00C735AF" w:rsidP="00EA0F1D" w:rsidRDefault="00C735AF" w14:paraId="06771F6B" w14:textId="074AF5BB">
            <w:pPr>
              <w:rPr>
                <w:rFonts w:ascii="Arial" w:hAnsi="Arial" w:cs="Arial"/>
                <w:bCs/>
              </w:rPr>
            </w:pPr>
            <w:r>
              <w:rPr>
                <w:rFonts w:ascii="Arial" w:hAnsi="Arial" w:cs="Arial"/>
                <w:bCs/>
              </w:rPr>
              <w:t>Discuss glare. Note clients concerns or challenges with glare and current solutions</w:t>
            </w:r>
          </w:p>
        </w:tc>
      </w:tr>
    </w:tbl>
    <w:p w:rsidRPr="00D827CA" w:rsidR="00EA0F1D" w:rsidP="00CD0451" w:rsidRDefault="00EA0F1D" w14:paraId="172F2A5C" w14:textId="77777777">
      <w:pPr>
        <w:rPr>
          <w:rFonts w:ascii="Arial" w:hAnsi="Arial" w:cs="Arial"/>
          <w:b/>
          <w:bCs/>
          <w:sz w:val="28"/>
          <w:szCs w:val="28"/>
        </w:rPr>
      </w:pPr>
    </w:p>
    <w:p w:rsidR="0084618D" w:rsidP="0084618D" w:rsidRDefault="00EA0F1D" w14:paraId="3512B266" w14:textId="256D456D">
      <w:pPr>
        <w:rPr>
          <w:rFonts w:ascii="Arial" w:hAnsi="Arial" w:cs="Arial"/>
          <w:b/>
          <w:bCs/>
          <w:sz w:val="24"/>
          <w:szCs w:val="24"/>
          <w:u w:val="single"/>
        </w:rPr>
      </w:pPr>
      <w:r w:rsidRPr="00EA0F1D">
        <w:rPr>
          <w:rFonts w:ascii="Arial" w:hAnsi="Arial" w:cs="Arial"/>
          <w:b/>
          <w:bCs/>
          <w:sz w:val="24"/>
          <w:szCs w:val="24"/>
          <w:u w:val="single"/>
        </w:rPr>
        <w:t>Visual Functioning Summary Notes:</w:t>
      </w:r>
    </w:p>
    <w:p w:rsidR="00EA0F1D" w:rsidP="0084618D" w:rsidRDefault="00EA0F1D" w14:paraId="6C0D3F63" w14:textId="6AB180CF">
      <w:pPr>
        <w:rPr>
          <w:rFonts w:ascii="Arial" w:hAnsi="Arial" w:cs="Arial"/>
          <w:b/>
          <w:bCs/>
          <w:sz w:val="24"/>
          <w:szCs w:val="24"/>
        </w:rPr>
      </w:pPr>
      <w:r>
        <w:rPr>
          <w:rFonts w:ascii="Arial" w:hAnsi="Arial" w:cs="Arial"/>
          <w:b/>
          <w:bCs/>
          <w:sz w:val="24"/>
          <w:szCs w:val="24"/>
        </w:rPr>
        <w:t xml:space="preserve">Include </w:t>
      </w:r>
      <w:r w:rsidR="00A870D0">
        <w:rPr>
          <w:rFonts w:ascii="Arial" w:hAnsi="Arial" w:cs="Arial"/>
          <w:b/>
          <w:bCs/>
          <w:sz w:val="24"/>
          <w:szCs w:val="24"/>
        </w:rPr>
        <w:t xml:space="preserve">any additional information that may not be addressed above. Is </w:t>
      </w:r>
      <w:r>
        <w:rPr>
          <w:rFonts w:ascii="Arial" w:hAnsi="Arial" w:cs="Arial"/>
          <w:b/>
          <w:bCs/>
          <w:sz w:val="24"/>
          <w:szCs w:val="24"/>
        </w:rPr>
        <w:t>the</w:t>
      </w:r>
      <w:r w:rsidR="00A870D0">
        <w:rPr>
          <w:rFonts w:ascii="Arial" w:hAnsi="Arial" w:cs="Arial"/>
          <w:b/>
          <w:bCs/>
          <w:sz w:val="24"/>
          <w:szCs w:val="24"/>
        </w:rPr>
        <w:t xml:space="preserve"> client</w:t>
      </w:r>
      <w:r>
        <w:rPr>
          <w:rFonts w:ascii="Arial" w:hAnsi="Arial" w:cs="Arial"/>
          <w:b/>
          <w:bCs/>
          <w:sz w:val="24"/>
          <w:szCs w:val="24"/>
        </w:rPr>
        <w:t xml:space="preserve"> a candidat</w:t>
      </w:r>
      <w:r w:rsidR="00C735AF">
        <w:rPr>
          <w:rFonts w:ascii="Arial" w:hAnsi="Arial" w:cs="Arial"/>
          <w:b/>
          <w:bCs/>
          <w:sz w:val="24"/>
          <w:szCs w:val="24"/>
        </w:rPr>
        <w:t>e for an LVE? What tasks would they use magnification for? Note other areas for VRT follow-up instruction:</w:t>
      </w:r>
    </w:p>
    <w:p w:rsidR="00C735AF" w:rsidP="00C735AF" w:rsidRDefault="00C735AF" w14:paraId="2F1F13B3" w14:textId="4864B69C">
      <w:pPr>
        <w:pStyle w:val="ListParagraph"/>
        <w:numPr>
          <w:ilvl w:val="0"/>
          <w:numId w:val="8"/>
        </w:numPr>
        <w:rPr>
          <w:rFonts w:ascii="Arial" w:hAnsi="Arial" w:cs="Arial"/>
          <w:b/>
          <w:bCs/>
          <w:sz w:val="24"/>
          <w:szCs w:val="24"/>
        </w:rPr>
      </w:pPr>
      <w:r>
        <w:rPr>
          <w:rFonts w:ascii="Arial" w:hAnsi="Arial" w:cs="Arial"/>
          <w:b/>
          <w:bCs/>
          <w:sz w:val="24"/>
          <w:szCs w:val="24"/>
        </w:rPr>
        <w:t>Glare control evaluation</w:t>
      </w:r>
    </w:p>
    <w:p w:rsidR="00C735AF" w:rsidP="00C735AF" w:rsidRDefault="00C735AF" w14:paraId="5ABE5B5B" w14:textId="21D1C074">
      <w:pPr>
        <w:pStyle w:val="ListParagraph"/>
        <w:numPr>
          <w:ilvl w:val="0"/>
          <w:numId w:val="8"/>
        </w:numPr>
        <w:rPr>
          <w:rFonts w:ascii="Arial" w:hAnsi="Arial" w:cs="Arial"/>
          <w:b/>
          <w:bCs/>
          <w:sz w:val="24"/>
          <w:szCs w:val="24"/>
        </w:rPr>
      </w:pPr>
      <w:r>
        <w:rPr>
          <w:rFonts w:ascii="Arial" w:hAnsi="Arial" w:cs="Arial"/>
          <w:b/>
          <w:bCs/>
          <w:sz w:val="24"/>
          <w:szCs w:val="24"/>
        </w:rPr>
        <w:t>Use of large print</w:t>
      </w:r>
    </w:p>
    <w:p w:rsidR="00C735AF" w:rsidP="00C735AF" w:rsidRDefault="00C735AF" w14:paraId="06D0EF8C" w14:textId="490D8C06">
      <w:pPr>
        <w:pStyle w:val="ListParagraph"/>
        <w:numPr>
          <w:ilvl w:val="0"/>
          <w:numId w:val="8"/>
        </w:numPr>
        <w:rPr>
          <w:rFonts w:ascii="Arial" w:hAnsi="Arial" w:cs="Arial"/>
          <w:b/>
          <w:bCs/>
          <w:sz w:val="24"/>
          <w:szCs w:val="24"/>
        </w:rPr>
      </w:pPr>
      <w:r>
        <w:rPr>
          <w:rFonts w:ascii="Arial" w:hAnsi="Arial" w:cs="Arial"/>
          <w:b/>
          <w:bCs/>
          <w:sz w:val="24"/>
          <w:szCs w:val="24"/>
        </w:rPr>
        <w:t>Use of contrast</w:t>
      </w:r>
    </w:p>
    <w:p w:rsidR="00C735AF" w:rsidP="00C735AF" w:rsidRDefault="00C735AF" w14:paraId="27C1AD2E" w14:textId="181C6D95">
      <w:pPr>
        <w:pStyle w:val="ListParagraph"/>
        <w:numPr>
          <w:ilvl w:val="0"/>
          <w:numId w:val="8"/>
        </w:numPr>
        <w:rPr>
          <w:rFonts w:ascii="Arial" w:hAnsi="Arial" w:cs="Arial"/>
          <w:b/>
          <w:bCs/>
          <w:sz w:val="24"/>
          <w:szCs w:val="24"/>
        </w:rPr>
      </w:pPr>
      <w:r w:rsidRPr="00C735AF">
        <w:rPr>
          <w:rFonts w:ascii="Arial" w:hAnsi="Arial" w:cs="Arial"/>
          <w:b/>
          <w:bCs/>
          <w:sz w:val="24"/>
          <w:szCs w:val="24"/>
        </w:rPr>
        <w:t>If there is no functional vision note the client’s emotional status regarding this situation</w:t>
      </w:r>
      <w:r>
        <w:rPr>
          <w:rFonts w:ascii="Arial" w:hAnsi="Arial" w:cs="Arial"/>
          <w:b/>
          <w:bCs/>
          <w:sz w:val="24"/>
          <w:szCs w:val="24"/>
        </w:rPr>
        <w:t>.</w:t>
      </w:r>
    </w:p>
    <w:p w:rsidR="003B24D1" w:rsidP="003B24D1" w:rsidRDefault="003B24D1" w14:paraId="15A4A7A7" w14:textId="318A35E7">
      <w:pPr>
        <w:rPr>
          <w:rFonts w:ascii="Arial" w:hAnsi="Arial" w:cs="Arial"/>
          <w:b/>
          <w:bCs/>
          <w:sz w:val="24"/>
          <w:szCs w:val="24"/>
        </w:rPr>
      </w:pPr>
    </w:p>
    <w:p w:rsidR="003B24D1" w:rsidP="003B24D1" w:rsidRDefault="003B24D1" w14:paraId="1E42ADE5" w14:textId="3576E8D2">
      <w:pPr>
        <w:rPr>
          <w:rFonts w:ascii="Arial" w:hAnsi="Arial" w:cs="Arial"/>
          <w:b/>
          <w:bCs/>
          <w:sz w:val="24"/>
          <w:szCs w:val="24"/>
          <w:u w:val="single"/>
        </w:rPr>
      </w:pPr>
      <w:r>
        <w:rPr>
          <w:rFonts w:ascii="Arial" w:hAnsi="Arial" w:cs="Arial"/>
          <w:b/>
          <w:bCs/>
          <w:sz w:val="28"/>
          <w:szCs w:val="28"/>
          <w:u w:val="single"/>
        </w:rPr>
        <w:t>Indoor mobility/safety:</w:t>
      </w:r>
    </w:p>
    <w:p w:rsidR="003B24D1" w:rsidP="003B24D1" w:rsidRDefault="003B24D1" w14:paraId="7B59614C" w14:textId="2EF6A4A2">
      <w:pPr>
        <w:rPr>
          <w:rFonts w:ascii="Arial" w:hAnsi="Arial" w:cs="Arial"/>
          <w:b/>
          <w:bCs/>
          <w:sz w:val="24"/>
          <w:szCs w:val="24"/>
          <w:u w:val="single"/>
        </w:rPr>
      </w:pPr>
    </w:p>
    <w:p w:rsidR="003B24D1" w:rsidP="003B24D1" w:rsidRDefault="00A870D0" w14:paraId="60C6A251" w14:textId="29E2462D">
      <w:pPr>
        <w:rPr>
          <w:rFonts w:ascii="Arial" w:hAnsi="Arial" w:cs="Arial"/>
          <w:b/>
          <w:sz w:val="24"/>
          <w:szCs w:val="24"/>
        </w:rPr>
      </w:pPr>
      <w:r>
        <w:rPr>
          <w:rFonts w:ascii="Arial" w:hAnsi="Arial" w:cs="Arial"/>
          <w:b/>
          <w:sz w:val="24"/>
          <w:szCs w:val="24"/>
        </w:rPr>
        <w:t xml:space="preserve">Be sure to address this skill area on </w:t>
      </w:r>
      <w:r w:rsidR="003B24D1">
        <w:rPr>
          <w:rFonts w:ascii="Arial" w:hAnsi="Arial" w:cs="Arial"/>
          <w:b/>
          <w:sz w:val="24"/>
          <w:szCs w:val="24"/>
        </w:rPr>
        <w:t>the first visit</w:t>
      </w:r>
      <w:r>
        <w:rPr>
          <w:rFonts w:ascii="Arial" w:hAnsi="Arial" w:cs="Arial"/>
          <w:b/>
          <w:sz w:val="24"/>
          <w:szCs w:val="24"/>
        </w:rPr>
        <w:t xml:space="preserve"> to ensure that the client has strategies to safely navigate their home before you leave. I</w:t>
      </w:r>
      <w:r w:rsidR="003B24D1">
        <w:rPr>
          <w:rFonts w:ascii="Arial" w:hAnsi="Arial" w:cs="Arial"/>
          <w:b/>
          <w:sz w:val="24"/>
          <w:szCs w:val="24"/>
        </w:rPr>
        <w:t xml:space="preserve">nstruct in basic human guide, indoor mobility (trailing) and protective techniques. </w:t>
      </w:r>
    </w:p>
    <w:p w:rsidR="002C29C0" w:rsidP="002C29C0" w:rsidRDefault="002C29C0" w14:paraId="63D5CE4E" w14:textId="1254477C">
      <w:pPr>
        <w:pStyle w:val="ListParagraph"/>
        <w:numPr>
          <w:ilvl w:val="0"/>
          <w:numId w:val="9"/>
        </w:numPr>
        <w:rPr>
          <w:rFonts w:ascii="Arial" w:hAnsi="Arial" w:cs="Arial"/>
          <w:b/>
          <w:sz w:val="24"/>
          <w:szCs w:val="24"/>
        </w:rPr>
      </w:pPr>
      <w:r>
        <w:rPr>
          <w:rFonts w:ascii="Arial" w:hAnsi="Arial" w:cs="Arial"/>
          <w:b/>
          <w:sz w:val="24"/>
          <w:szCs w:val="24"/>
        </w:rPr>
        <w:t>Ask client to explain their concerns about navigating their home:</w:t>
      </w:r>
    </w:p>
    <w:p w:rsidR="002C29C0" w:rsidP="002C29C0" w:rsidRDefault="002C29C0" w14:paraId="46471326" w14:textId="4DD70F8F">
      <w:pPr>
        <w:rPr>
          <w:rFonts w:ascii="Arial" w:hAnsi="Arial" w:cs="Arial"/>
          <w:b/>
          <w:sz w:val="24"/>
          <w:szCs w:val="24"/>
        </w:rPr>
      </w:pPr>
    </w:p>
    <w:p w:rsidR="002C29C0" w:rsidP="002C29C0" w:rsidRDefault="002C29C0" w14:paraId="4E7CC0C8" w14:textId="35AE2096">
      <w:pPr>
        <w:pStyle w:val="ListParagraph"/>
        <w:numPr>
          <w:ilvl w:val="0"/>
          <w:numId w:val="9"/>
        </w:numPr>
        <w:rPr>
          <w:rFonts w:ascii="Arial" w:hAnsi="Arial" w:cs="Arial"/>
          <w:b/>
          <w:sz w:val="24"/>
          <w:szCs w:val="24"/>
        </w:rPr>
      </w:pPr>
      <w:r>
        <w:rPr>
          <w:rFonts w:ascii="Arial" w:hAnsi="Arial" w:cs="Arial"/>
          <w:b/>
          <w:sz w:val="24"/>
          <w:szCs w:val="24"/>
        </w:rPr>
        <w:t>Note the strategies they are currently using</w:t>
      </w:r>
      <w:r w:rsidR="00A870D0">
        <w:rPr>
          <w:rFonts w:ascii="Arial" w:hAnsi="Arial" w:cs="Arial"/>
          <w:b/>
          <w:sz w:val="24"/>
          <w:szCs w:val="24"/>
        </w:rPr>
        <w:t>.</w:t>
      </w:r>
    </w:p>
    <w:p w:rsidRPr="002C29C0" w:rsidR="002C29C0" w:rsidP="002C29C0" w:rsidRDefault="002C29C0" w14:paraId="21ABA661" w14:textId="77777777">
      <w:pPr>
        <w:pStyle w:val="ListParagraph"/>
        <w:rPr>
          <w:rFonts w:ascii="Arial" w:hAnsi="Arial" w:cs="Arial"/>
          <w:b/>
          <w:sz w:val="24"/>
          <w:szCs w:val="24"/>
        </w:rPr>
      </w:pPr>
    </w:p>
    <w:p w:rsidR="002C29C0" w:rsidP="002C29C0" w:rsidRDefault="002C29C0" w14:paraId="5247A5AC" w14:textId="7424F1A2">
      <w:pPr>
        <w:pStyle w:val="ListParagraph"/>
        <w:numPr>
          <w:ilvl w:val="0"/>
          <w:numId w:val="9"/>
        </w:numPr>
        <w:rPr>
          <w:rFonts w:ascii="Arial" w:hAnsi="Arial" w:cs="Arial"/>
          <w:b/>
          <w:sz w:val="24"/>
          <w:szCs w:val="24"/>
        </w:rPr>
      </w:pPr>
      <w:r>
        <w:rPr>
          <w:rFonts w:ascii="Arial" w:hAnsi="Arial" w:cs="Arial"/>
          <w:b/>
          <w:sz w:val="24"/>
          <w:szCs w:val="24"/>
        </w:rPr>
        <w:t>Note general state of home (</w:t>
      </w:r>
      <w:r w:rsidR="00316E1C">
        <w:rPr>
          <w:rFonts w:ascii="Arial" w:hAnsi="Arial" w:cs="Arial"/>
          <w:b/>
          <w:sz w:val="24"/>
          <w:szCs w:val="24"/>
        </w:rPr>
        <w:t>clutter, presence and condition of steps, obstacles, clear pathways to high-travelled areas)</w:t>
      </w:r>
      <w:r w:rsidR="00A870D0">
        <w:rPr>
          <w:rFonts w:ascii="Arial" w:hAnsi="Arial" w:cs="Arial"/>
          <w:b/>
          <w:sz w:val="24"/>
          <w:szCs w:val="24"/>
        </w:rPr>
        <w:t>.</w:t>
      </w:r>
    </w:p>
    <w:p w:rsidRPr="00316E1C" w:rsidR="00316E1C" w:rsidP="00316E1C" w:rsidRDefault="00316E1C" w14:paraId="008B6225" w14:textId="77777777">
      <w:pPr>
        <w:pStyle w:val="ListParagraph"/>
        <w:rPr>
          <w:rFonts w:ascii="Arial" w:hAnsi="Arial" w:cs="Arial"/>
          <w:b/>
          <w:sz w:val="24"/>
          <w:szCs w:val="24"/>
        </w:rPr>
      </w:pPr>
    </w:p>
    <w:p w:rsidR="00316E1C" w:rsidP="002C29C0" w:rsidRDefault="00316E1C" w14:paraId="6D8ACA9A" w14:textId="32C55AFC">
      <w:pPr>
        <w:pStyle w:val="ListParagraph"/>
        <w:numPr>
          <w:ilvl w:val="0"/>
          <w:numId w:val="9"/>
        </w:numPr>
        <w:rPr>
          <w:rFonts w:ascii="Arial" w:hAnsi="Arial" w:cs="Arial"/>
          <w:b/>
          <w:sz w:val="24"/>
          <w:szCs w:val="24"/>
        </w:rPr>
      </w:pPr>
      <w:r>
        <w:rPr>
          <w:rFonts w:ascii="Arial" w:hAnsi="Arial" w:cs="Arial"/>
          <w:b/>
          <w:sz w:val="24"/>
          <w:szCs w:val="24"/>
        </w:rPr>
        <w:t>Note any concerns of family members/ care-</w:t>
      </w:r>
      <w:r w:rsidR="00A870D0">
        <w:rPr>
          <w:rFonts w:ascii="Arial" w:hAnsi="Arial" w:cs="Arial"/>
          <w:b/>
          <w:sz w:val="24"/>
          <w:szCs w:val="24"/>
        </w:rPr>
        <w:t>givers.</w:t>
      </w:r>
    </w:p>
    <w:p w:rsidRPr="00316E1C" w:rsidR="00316E1C" w:rsidP="00316E1C" w:rsidRDefault="00316E1C" w14:paraId="1F1AE500" w14:textId="77777777">
      <w:pPr>
        <w:pStyle w:val="ListParagraph"/>
        <w:rPr>
          <w:rFonts w:ascii="Arial" w:hAnsi="Arial" w:cs="Arial"/>
          <w:b/>
          <w:sz w:val="24"/>
          <w:szCs w:val="24"/>
        </w:rPr>
      </w:pPr>
    </w:p>
    <w:p w:rsidRPr="002C29C0" w:rsidR="00316E1C" w:rsidP="002C29C0" w:rsidRDefault="00316E1C" w14:paraId="346B9AB5" w14:textId="4856B735">
      <w:pPr>
        <w:pStyle w:val="ListParagraph"/>
        <w:numPr>
          <w:ilvl w:val="0"/>
          <w:numId w:val="9"/>
        </w:numPr>
        <w:rPr>
          <w:rFonts w:ascii="Arial" w:hAnsi="Arial" w:cs="Arial"/>
          <w:b/>
          <w:sz w:val="24"/>
          <w:szCs w:val="24"/>
        </w:rPr>
      </w:pPr>
      <w:r>
        <w:rPr>
          <w:rFonts w:ascii="Arial" w:hAnsi="Arial" w:cs="Arial"/>
          <w:b/>
          <w:sz w:val="24"/>
          <w:szCs w:val="24"/>
        </w:rPr>
        <w:t>Note any mobility devices currently used</w:t>
      </w:r>
      <w:r w:rsidR="00A870D0">
        <w:rPr>
          <w:rFonts w:ascii="Arial" w:hAnsi="Arial" w:cs="Arial"/>
          <w:b/>
          <w:sz w:val="24"/>
          <w:szCs w:val="24"/>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63"/>
        <w:gridCol w:w="1164"/>
        <w:gridCol w:w="4887"/>
      </w:tblGrid>
      <w:tr w:rsidRPr="00832A37" w:rsidR="003B24D1" w:rsidTr="7F49C2D7" w14:paraId="75B02DFE" w14:textId="77777777">
        <w:tc>
          <w:tcPr>
            <w:tcW w:w="4163" w:type="dxa"/>
            <w:tcBorders>
              <w:top w:val="single" w:color="auto" w:sz="4" w:space="0"/>
              <w:left w:val="single" w:color="auto" w:sz="4" w:space="0"/>
              <w:bottom w:val="single" w:color="auto" w:sz="4" w:space="0"/>
              <w:right w:val="single" w:color="auto" w:sz="4" w:space="0"/>
            </w:tcBorders>
            <w:tcMar/>
          </w:tcPr>
          <w:p w:rsidRPr="00832A37" w:rsidR="003B24D1" w:rsidP="004130FF" w:rsidRDefault="003B24D1" w14:paraId="3F4DF41D" w14:textId="77777777">
            <w:pPr>
              <w:rPr>
                <w:rFonts w:ascii="Arial" w:hAnsi="Arial" w:cs="Arial"/>
                <w:b/>
              </w:rPr>
            </w:pPr>
            <w:r>
              <w:rPr>
                <w:rFonts w:ascii="Arial" w:hAnsi="Arial" w:cs="Arial"/>
                <w:b/>
              </w:rPr>
              <w:t>Skills</w:t>
            </w:r>
          </w:p>
        </w:tc>
        <w:tc>
          <w:tcPr>
            <w:tcW w:w="1164" w:type="dxa"/>
            <w:tcBorders>
              <w:top w:val="single" w:color="auto" w:sz="4" w:space="0"/>
              <w:left w:val="single" w:color="auto" w:sz="4" w:space="0"/>
              <w:bottom w:val="single" w:color="auto" w:sz="4" w:space="0"/>
              <w:right w:val="single" w:color="auto" w:sz="4" w:space="0"/>
            </w:tcBorders>
            <w:tcMar/>
          </w:tcPr>
          <w:p w:rsidRPr="0064392F" w:rsidR="003B24D1" w:rsidP="004130FF" w:rsidRDefault="003B24D1" w14:paraId="2C9ACB96" w14:textId="77777777">
            <w:pPr>
              <w:rPr>
                <w:rFonts w:ascii="Arial" w:hAnsi="Arial" w:cs="Arial"/>
                <w:b/>
              </w:rPr>
            </w:pPr>
            <w:r>
              <w:rPr>
                <w:rFonts w:ascii="Arial" w:hAnsi="Arial" w:cs="Arial"/>
                <w:b/>
              </w:rPr>
              <w:t>Criteria</w:t>
            </w:r>
          </w:p>
        </w:tc>
        <w:tc>
          <w:tcPr>
            <w:tcW w:w="4887" w:type="dxa"/>
            <w:tcBorders>
              <w:top w:val="single" w:color="auto" w:sz="4" w:space="0"/>
              <w:left w:val="single" w:color="auto" w:sz="4" w:space="0"/>
              <w:bottom w:val="single" w:color="auto" w:sz="4" w:space="0"/>
              <w:right w:val="single" w:color="auto" w:sz="4" w:space="0"/>
            </w:tcBorders>
            <w:tcMar/>
          </w:tcPr>
          <w:p w:rsidRPr="0064392F" w:rsidR="003B24D1" w:rsidP="004130FF" w:rsidRDefault="003B24D1" w14:paraId="4981052B" w14:textId="77777777">
            <w:pPr>
              <w:rPr>
                <w:rFonts w:ascii="Arial" w:hAnsi="Arial" w:cs="Arial"/>
                <w:b/>
              </w:rPr>
            </w:pPr>
            <w:r>
              <w:rPr>
                <w:rFonts w:ascii="Arial" w:hAnsi="Arial" w:cs="Arial"/>
                <w:b/>
              </w:rPr>
              <w:t>Notes</w:t>
            </w:r>
          </w:p>
        </w:tc>
      </w:tr>
      <w:tr w:rsidRPr="00832A37" w:rsidR="003B24D1" w:rsidTr="7F49C2D7" w14:paraId="7953F861" w14:textId="77777777">
        <w:tc>
          <w:tcPr>
            <w:tcW w:w="4163" w:type="dxa"/>
            <w:tcBorders>
              <w:top w:val="single" w:color="auto" w:sz="4" w:space="0"/>
              <w:left w:val="single" w:color="auto" w:sz="4" w:space="0"/>
              <w:bottom w:val="single" w:color="auto" w:sz="4" w:space="0"/>
              <w:right w:val="single" w:color="auto" w:sz="4" w:space="0"/>
            </w:tcBorders>
            <w:tcMar/>
          </w:tcPr>
          <w:p w:rsidRPr="0064392F" w:rsidR="003B24D1" w:rsidP="004130FF" w:rsidRDefault="003B24D1" w14:paraId="02E14E48" w14:textId="77777777">
            <w:pPr>
              <w:rPr>
                <w:rFonts w:ascii="Arial" w:hAnsi="Arial" w:cs="Arial"/>
              </w:rPr>
            </w:pPr>
            <w:r>
              <w:rPr>
                <w:rFonts w:ascii="Arial" w:hAnsi="Arial" w:cs="Arial"/>
              </w:rPr>
              <w:t>Navigates independently in home environment</w:t>
            </w:r>
          </w:p>
        </w:tc>
        <w:tc>
          <w:tcPr>
            <w:tcW w:w="1164" w:type="dxa"/>
            <w:tcBorders>
              <w:top w:val="single" w:color="auto" w:sz="4" w:space="0"/>
              <w:left w:val="single" w:color="auto" w:sz="4" w:space="0"/>
              <w:bottom w:val="single" w:color="auto" w:sz="4" w:space="0"/>
              <w:right w:val="single" w:color="auto" w:sz="4" w:space="0"/>
            </w:tcBorders>
            <w:tcMar/>
          </w:tcPr>
          <w:p w:rsidRPr="0064392F" w:rsidR="003B24D1" w:rsidP="004130FF" w:rsidRDefault="003B24D1" w14:paraId="1884CDF1" w14:textId="77777777">
            <w:pPr>
              <w:rPr>
                <w:rFonts w:ascii="Arial" w:hAnsi="Arial" w:cs="Arial"/>
                <w:b/>
              </w:rPr>
            </w:pPr>
          </w:p>
        </w:tc>
        <w:tc>
          <w:tcPr>
            <w:tcW w:w="4887" w:type="dxa"/>
            <w:tcBorders>
              <w:top w:val="single" w:color="auto" w:sz="4" w:space="0"/>
              <w:left w:val="single" w:color="auto" w:sz="4" w:space="0"/>
              <w:bottom w:val="single" w:color="auto" w:sz="4" w:space="0"/>
              <w:right w:val="single" w:color="auto" w:sz="4" w:space="0"/>
            </w:tcBorders>
            <w:tcMar/>
          </w:tcPr>
          <w:p w:rsidRPr="00C224FE" w:rsidR="003B24D1" w:rsidP="004130FF" w:rsidRDefault="003B24D1" w14:paraId="39DD495B" w14:textId="77777777">
            <w:pPr>
              <w:rPr>
                <w:rFonts w:ascii="Arial" w:hAnsi="Arial" w:cs="Arial"/>
                <w:bCs/>
              </w:rPr>
            </w:pPr>
            <w:r>
              <w:rPr>
                <w:rFonts w:ascii="Arial" w:hAnsi="Arial" w:cs="Arial"/>
                <w:bCs/>
              </w:rPr>
              <w:t xml:space="preserve">Note current strategies; provide instruction as needed prior to moving through home; practice on a “home tour,” assess safety of home during process. </w:t>
            </w:r>
          </w:p>
        </w:tc>
      </w:tr>
      <w:tr w:rsidRPr="00832A37" w:rsidR="003B24D1" w:rsidTr="7F49C2D7" w14:paraId="5EE8F77F" w14:textId="77777777">
        <w:tc>
          <w:tcPr>
            <w:tcW w:w="4163" w:type="dxa"/>
            <w:tcBorders>
              <w:top w:val="single" w:color="auto" w:sz="4" w:space="0"/>
              <w:left w:val="single" w:color="auto" w:sz="4" w:space="0"/>
              <w:bottom w:val="single" w:color="auto" w:sz="4" w:space="0"/>
              <w:right w:val="single" w:color="auto" w:sz="4" w:space="0"/>
            </w:tcBorders>
            <w:tcMar/>
          </w:tcPr>
          <w:p w:rsidRPr="0064392F" w:rsidR="003B24D1" w:rsidP="004130FF" w:rsidRDefault="003B24D1" w14:paraId="256C96A7" w14:textId="41BF40B3">
            <w:pPr>
              <w:rPr>
                <w:rFonts w:ascii="Arial" w:hAnsi="Arial" w:cs="Arial"/>
              </w:rPr>
            </w:pPr>
            <w:r>
              <w:rPr>
                <w:rFonts w:ascii="Arial" w:hAnsi="Arial" w:cs="Arial"/>
              </w:rPr>
              <w:t>Detects obstacles, furniture</w:t>
            </w:r>
            <w:r w:rsidR="00A870D0">
              <w:rPr>
                <w:rFonts w:ascii="Arial" w:hAnsi="Arial" w:cs="Arial"/>
              </w:rPr>
              <w:t>,</w:t>
            </w:r>
            <w:r>
              <w:rPr>
                <w:rFonts w:ascii="Arial" w:hAnsi="Arial" w:cs="Arial"/>
              </w:rPr>
              <w:t xml:space="preserve"> and others</w:t>
            </w:r>
          </w:p>
        </w:tc>
        <w:tc>
          <w:tcPr>
            <w:tcW w:w="1164" w:type="dxa"/>
            <w:tcBorders>
              <w:top w:val="single" w:color="auto" w:sz="4" w:space="0"/>
              <w:left w:val="single" w:color="auto" w:sz="4" w:space="0"/>
              <w:bottom w:val="single" w:color="auto" w:sz="4" w:space="0"/>
              <w:right w:val="single" w:color="auto" w:sz="4" w:space="0"/>
            </w:tcBorders>
            <w:tcMar/>
          </w:tcPr>
          <w:p w:rsidRPr="0064392F" w:rsidR="003B24D1" w:rsidP="004130FF" w:rsidRDefault="003B24D1" w14:paraId="51DC506B" w14:textId="77777777">
            <w:pPr>
              <w:rPr>
                <w:rFonts w:ascii="Arial" w:hAnsi="Arial" w:cs="Arial"/>
                <w:b/>
              </w:rPr>
            </w:pPr>
          </w:p>
        </w:tc>
        <w:tc>
          <w:tcPr>
            <w:tcW w:w="4887" w:type="dxa"/>
            <w:tcBorders>
              <w:top w:val="single" w:color="auto" w:sz="4" w:space="0"/>
              <w:left w:val="single" w:color="auto" w:sz="4" w:space="0"/>
              <w:bottom w:val="single" w:color="auto" w:sz="4" w:space="0"/>
              <w:right w:val="single" w:color="auto" w:sz="4" w:space="0"/>
            </w:tcBorders>
            <w:tcMar/>
          </w:tcPr>
          <w:p w:rsidRPr="00C224FE" w:rsidR="003B24D1" w:rsidP="004130FF" w:rsidRDefault="003B24D1" w14:paraId="0C060B37" w14:textId="6D16559E">
            <w:pPr>
              <w:rPr>
                <w:rFonts w:ascii="Arial" w:hAnsi="Arial" w:cs="Arial"/>
                <w:bCs/>
              </w:rPr>
            </w:pPr>
            <w:r>
              <w:rPr>
                <w:rFonts w:ascii="Arial" w:hAnsi="Arial" w:cs="Arial"/>
                <w:bCs/>
              </w:rPr>
              <w:t>Visually, memory</w:t>
            </w:r>
            <w:r w:rsidR="00A870D0">
              <w:rPr>
                <w:rFonts w:ascii="Arial" w:hAnsi="Arial" w:cs="Arial"/>
                <w:bCs/>
              </w:rPr>
              <w:t xml:space="preserve"> or </w:t>
            </w:r>
            <w:r>
              <w:rPr>
                <w:rFonts w:ascii="Arial" w:hAnsi="Arial" w:cs="Arial"/>
                <w:bCs/>
              </w:rPr>
              <w:t>tactually? Assess clear path?</w:t>
            </w:r>
          </w:p>
        </w:tc>
      </w:tr>
      <w:tr w:rsidRPr="00832A37" w:rsidR="003B24D1" w:rsidTr="7F49C2D7" w14:paraId="056EC5E9" w14:textId="77777777">
        <w:tc>
          <w:tcPr>
            <w:tcW w:w="4163" w:type="dxa"/>
            <w:tcBorders>
              <w:top w:val="single" w:color="auto" w:sz="4" w:space="0"/>
              <w:left w:val="single" w:color="auto" w:sz="4" w:space="0"/>
              <w:bottom w:val="single" w:color="auto" w:sz="4" w:space="0"/>
              <w:right w:val="single" w:color="auto" w:sz="4" w:space="0"/>
            </w:tcBorders>
            <w:tcMar/>
          </w:tcPr>
          <w:p w:rsidR="003B24D1" w:rsidP="004130FF" w:rsidRDefault="003B24D1" w14:paraId="2A6BBE05" w14:textId="77777777">
            <w:pPr>
              <w:rPr>
                <w:rFonts w:ascii="Arial" w:hAnsi="Arial" w:cs="Arial"/>
              </w:rPr>
            </w:pPr>
            <w:r w:rsidRPr="00832A37">
              <w:rPr>
                <w:rFonts w:ascii="Arial" w:hAnsi="Arial" w:cs="Arial"/>
              </w:rPr>
              <w:t>Keep ite</w:t>
            </w:r>
            <w:r>
              <w:rPr>
                <w:rFonts w:ascii="Arial" w:hAnsi="Arial" w:cs="Arial"/>
              </w:rPr>
              <w:t>ms out of travel/sitting areas</w:t>
            </w:r>
          </w:p>
        </w:tc>
        <w:tc>
          <w:tcPr>
            <w:tcW w:w="1164" w:type="dxa"/>
            <w:tcBorders>
              <w:top w:val="single" w:color="auto" w:sz="4" w:space="0"/>
              <w:left w:val="single" w:color="auto" w:sz="4" w:space="0"/>
              <w:bottom w:val="single" w:color="auto" w:sz="4" w:space="0"/>
              <w:right w:val="single" w:color="auto" w:sz="4" w:space="0"/>
            </w:tcBorders>
            <w:tcMar/>
          </w:tcPr>
          <w:p w:rsidRPr="0064392F" w:rsidR="003B24D1" w:rsidP="004130FF" w:rsidRDefault="003B24D1" w14:paraId="02659B77" w14:textId="77777777">
            <w:pPr>
              <w:rPr>
                <w:rFonts w:ascii="Arial" w:hAnsi="Arial" w:cs="Arial"/>
                <w:b/>
              </w:rPr>
            </w:pPr>
          </w:p>
        </w:tc>
        <w:tc>
          <w:tcPr>
            <w:tcW w:w="4887" w:type="dxa"/>
            <w:tcBorders>
              <w:top w:val="single" w:color="auto" w:sz="4" w:space="0"/>
              <w:left w:val="single" w:color="auto" w:sz="4" w:space="0"/>
              <w:bottom w:val="single" w:color="auto" w:sz="4" w:space="0"/>
              <w:right w:val="single" w:color="auto" w:sz="4" w:space="0"/>
            </w:tcBorders>
            <w:tcMar/>
          </w:tcPr>
          <w:p w:rsidR="003B24D1" w:rsidP="004130FF" w:rsidRDefault="003B24D1" w14:paraId="0F09C8F3" w14:textId="77777777">
            <w:pPr>
              <w:rPr>
                <w:rFonts w:ascii="Arial" w:hAnsi="Arial" w:cs="Arial"/>
                <w:bCs/>
              </w:rPr>
            </w:pPr>
            <w:r>
              <w:rPr>
                <w:rFonts w:ascii="Arial" w:hAnsi="Arial" w:cs="Arial"/>
              </w:rPr>
              <w:t xml:space="preserve">Complete “tour”; assess general safety. Maybe make a few suggestions. Pay close attention to steps and rugs. </w:t>
            </w:r>
          </w:p>
        </w:tc>
      </w:tr>
      <w:tr w:rsidRPr="00832A37" w:rsidR="003B24D1" w:rsidTr="7F49C2D7" w14:paraId="53BA4540" w14:textId="77777777">
        <w:tc>
          <w:tcPr>
            <w:tcW w:w="4163" w:type="dxa"/>
            <w:shd w:val="clear" w:color="auto" w:fill="auto"/>
            <w:tcMar/>
          </w:tcPr>
          <w:p w:rsidRPr="00832A37" w:rsidR="003B24D1" w:rsidP="004130FF" w:rsidRDefault="003B24D1" w14:paraId="05AB2589" w14:textId="77777777">
            <w:pPr>
              <w:rPr>
                <w:rFonts w:ascii="Arial" w:hAnsi="Arial" w:cs="Arial"/>
              </w:rPr>
            </w:pPr>
            <w:r>
              <w:rPr>
                <w:rFonts w:ascii="Arial" w:hAnsi="Arial" w:cs="Arial"/>
              </w:rPr>
              <w:t>Uses appropriate protective techniques</w:t>
            </w:r>
          </w:p>
        </w:tc>
        <w:tc>
          <w:tcPr>
            <w:tcW w:w="1164" w:type="dxa"/>
            <w:tcMar/>
          </w:tcPr>
          <w:p w:rsidRPr="00832A37" w:rsidR="003B24D1" w:rsidP="004130FF" w:rsidRDefault="003B24D1" w14:paraId="11CB9A7E" w14:textId="77777777">
            <w:pPr>
              <w:rPr>
                <w:rFonts w:ascii="Arial" w:hAnsi="Arial" w:cs="Arial"/>
              </w:rPr>
            </w:pPr>
          </w:p>
        </w:tc>
        <w:tc>
          <w:tcPr>
            <w:tcW w:w="4887" w:type="dxa"/>
            <w:tcMar/>
          </w:tcPr>
          <w:p w:rsidRPr="00C224FE" w:rsidR="003B24D1" w:rsidP="7F49C2D7" w:rsidRDefault="003B24D1" w14:paraId="4AF27D35" w14:textId="14D3842B">
            <w:pPr>
              <w:rPr>
                <w:rFonts w:ascii="Arial" w:hAnsi="Arial" w:cs="Arial"/>
              </w:rPr>
            </w:pPr>
            <w:r w:rsidRPr="7F49C2D7" w:rsidR="003B24D1">
              <w:rPr>
                <w:rFonts w:ascii="Arial" w:hAnsi="Arial" w:cs="Arial"/>
              </w:rPr>
              <w:t xml:space="preserve">If not, </w:t>
            </w:r>
            <w:r w:rsidRPr="7F49C2D7" w:rsidR="1272D437">
              <w:rPr>
                <w:rFonts w:ascii="Arial" w:hAnsi="Arial" w:cs="Arial"/>
              </w:rPr>
              <w:t>ensure that client is introduced to</w:t>
            </w:r>
            <w:r w:rsidRPr="7F49C2D7" w:rsidR="003B24D1">
              <w:rPr>
                <w:rFonts w:ascii="Arial" w:hAnsi="Arial" w:cs="Arial"/>
              </w:rPr>
              <w:t xml:space="preserve"> upper and lower hand protective techniques</w:t>
            </w:r>
            <w:r w:rsidRPr="7F49C2D7" w:rsidR="657C4C29">
              <w:rPr>
                <w:rFonts w:ascii="Arial" w:hAnsi="Arial" w:cs="Arial"/>
              </w:rPr>
              <w:t>.</w:t>
            </w:r>
          </w:p>
        </w:tc>
      </w:tr>
      <w:tr w:rsidRPr="00832A37" w:rsidR="003B24D1" w:rsidTr="7F49C2D7" w14:paraId="232F25CB" w14:textId="77777777">
        <w:tc>
          <w:tcPr>
            <w:tcW w:w="4163" w:type="dxa"/>
            <w:shd w:val="clear" w:color="auto" w:fill="auto"/>
            <w:tcMar/>
          </w:tcPr>
          <w:p w:rsidRPr="00832A37" w:rsidR="003B24D1" w:rsidP="004130FF" w:rsidRDefault="003B24D1" w14:paraId="2BFF90C7" w14:textId="77777777">
            <w:pPr>
              <w:rPr>
                <w:rFonts w:ascii="Arial" w:hAnsi="Arial" w:cs="Arial"/>
              </w:rPr>
            </w:pPr>
            <w:r>
              <w:rPr>
                <w:rFonts w:ascii="Arial" w:hAnsi="Arial" w:cs="Arial"/>
              </w:rPr>
              <w:t>Uses Human Guide Skills</w:t>
            </w:r>
          </w:p>
        </w:tc>
        <w:tc>
          <w:tcPr>
            <w:tcW w:w="1164" w:type="dxa"/>
            <w:tcMar/>
          </w:tcPr>
          <w:p w:rsidR="003B24D1" w:rsidP="004130FF" w:rsidRDefault="003B24D1" w14:paraId="0661E4AF" w14:textId="77777777">
            <w:pPr>
              <w:rPr>
                <w:rFonts w:ascii="Arial" w:hAnsi="Arial" w:cs="Arial"/>
              </w:rPr>
            </w:pPr>
          </w:p>
        </w:tc>
        <w:tc>
          <w:tcPr>
            <w:tcW w:w="4887" w:type="dxa"/>
            <w:tcMar/>
          </w:tcPr>
          <w:p w:rsidRPr="00C224FE" w:rsidR="003B24D1" w:rsidP="7F49C2D7" w:rsidRDefault="003B24D1" w14:paraId="748EBE80" w14:textId="77777777">
            <w:pPr>
              <w:rPr>
                <w:rFonts w:ascii="Arial" w:hAnsi="Arial" w:cs="Arial"/>
              </w:rPr>
            </w:pPr>
            <w:r w:rsidRPr="7F49C2D7" w:rsidR="003B24D1">
              <w:rPr>
                <w:rFonts w:ascii="Arial" w:hAnsi="Arial" w:cs="Arial"/>
              </w:rPr>
              <w:t>If not, t</w:t>
            </w:r>
            <w:r w:rsidRPr="7F49C2D7" w:rsidR="003B24D1">
              <w:rPr>
                <w:rFonts w:ascii="Arial" w:hAnsi="Arial" w:cs="Arial"/>
              </w:rPr>
              <w:t>each and practice.</w:t>
            </w:r>
          </w:p>
        </w:tc>
      </w:tr>
      <w:tr w:rsidRPr="00832A37" w:rsidR="003B24D1" w:rsidTr="7F49C2D7" w14:paraId="018B574D" w14:textId="77777777">
        <w:tc>
          <w:tcPr>
            <w:tcW w:w="4163" w:type="dxa"/>
            <w:shd w:val="clear" w:color="auto" w:fill="auto"/>
            <w:tcMar/>
          </w:tcPr>
          <w:p w:rsidRPr="00832A37" w:rsidR="003B24D1" w:rsidP="004130FF" w:rsidRDefault="003B24D1" w14:paraId="62C9A8CC" w14:textId="77777777">
            <w:pPr>
              <w:rPr>
                <w:rFonts w:ascii="Arial" w:hAnsi="Arial" w:cs="Arial"/>
              </w:rPr>
            </w:pPr>
            <w:r>
              <w:rPr>
                <w:rFonts w:ascii="Arial" w:hAnsi="Arial" w:cs="Arial"/>
              </w:rPr>
              <w:t>Independently exits home in case of emergency</w:t>
            </w:r>
          </w:p>
        </w:tc>
        <w:tc>
          <w:tcPr>
            <w:tcW w:w="1164" w:type="dxa"/>
            <w:tcMar/>
          </w:tcPr>
          <w:p w:rsidR="003B24D1" w:rsidP="004130FF" w:rsidRDefault="003B24D1" w14:paraId="6D5D81F5" w14:textId="77777777">
            <w:pPr>
              <w:rPr>
                <w:rFonts w:ascii="Arial" w:hAnsi="Arial" w:cs="Arial"/>
              </w:rPr>
            </w:pPr>
          </w:p>
        </w:tc>
        <w:tc>
          <w:tcPr>
            <w:tcW w:w="4887" w:type="dxa"/>
            <w:tcMar/>
          </w:tcPr>
          <w:p w:rsidRPr="00C224FE" w:rsidR="003B24D1" w:rsidP="004130FF" w:rsidRDefault="003B24D1" w14:paraId="374F8AC4" w14:textId="31481C3D">
            <w:pPr>
              <w:rPr>
                <w:rFonts w:ascii="Arial" w:hAnsi="Arial" w:cs="Arial"/>
                <w:bCs/>
              </w:rPr>
            </w:pPr>
            <w:r>
              <w:rPr>
                <w:rFonts w:ascii="Arial" w:hAnsi="Arial" w:cs="Arial"/>
                <w:bCs/>
              </w:rPr>
              <w:t xml:space="preserve">Assess that </w:t>
            </w:r>
            <w:r w:rsidR="00A870D0">
              <w:rPr>
                <w:rFonts w:ascii="Arial" w:hAnsi="Arial" w:cs="Arial"/>
                <w:bCs/>
              </w:rPr>
              <w:t>client</w:t>
            </w:r>
            <w:r>
              <w:rPr>
                <w:rFonts w:ascii="Arial" w:hAnsi="Arial" w:cs="Arial"/>
                <w:bCs/>
              </w:rPr>
              <w:t xml:space="preserve"> can independently locate and access exits; exit home at each exit and locate &amp; travel path to safe waiting area. Note where this is in the report. (some exits may be blocked or unsafe – note these)</w:t>
            </w:r>
          </w:p>
        </w:tc>
      </w:tr>
      <w:tr w:rsidRPr="00832A37" w:rsidR="003B24D1" w:rsidTr="7F49C2D7" w14:paraId="19E8CB72" w14:textId="77777777">
        <w:tc>
          <w:tcPr>
            <w:tcW w:w="4163" w:type="dxa"/>
            <w:shd w:val="clear" w:color="auto" w:fill="auto"/>
            <w:tcMar/>
          </w:tcPr>
          <w:p w:rsidRPr="00832A37" w:rsidR="003B24D1" w:rsidP="004130FF" w:rsidRDefault="003B24D1" w14:paraId="59A0CD22" w14:textId="77777777">
            <w:pPr>
              <w:rPr>
                <w:rFonts w:ascii="Arial" w:hAnsi="Arial" w:cs="Arial"/>
              </w:rPr>
            </w:pPr>
            <w:r>
              <w:rPr>
                <w:rFonts w:ascii="Arial" w:hAnsi="Arial" w:cs="Arial"/>
              </w:rPr>
              <w:t>Can locate emergency equipment (fire extinguisher, cane, phone)</w:t>
            </w:r>
          </w:p>
        </w:tc>
        <w:tc>
          <w:tcPr>
            <w:tcW w:w="1164" w:type="dxa"/>
            <w:tcMar/>
          </w:tcPr>
          <w:p w:rsidR="003B24D1" w:rsidP="004130FF" w:rsidRDefault="003B24D1" w14:paraId="08EA78FB" w14:textId="77777777">
            <w:pPr>
              <w:rPr>
                <w:rFonts w:ascii="Arial" w:hAnsi="Arial" w:cs="Arial"/>
              </w:rPr>
            </w:pPr>
          </w:p>
        </w:tc>
        <w:tc>
          <w:tcPr>
            <w:tcW w:w="4887" w:type="dxa"/>
            <w:tcMar/>
          </w:tcPr>
          <w:p w:rsidRPr="00C224FE" w:rsidR="003B24D1" w:rsidP="004130FF" w:rsidRDefault="003B24D1" w14:paraId="262FFC25" w14:textId="77777777">
            <w:pPr>
              <w:rPr>
                <w:rFonts w:ascii="Arial" w:hAnsi="Arial" w:cs="Arial"/>
                <w:bCs/>
              </w:rPr>
            </w:pPr>
            <w:r>
              <w:rPr>
                <w:rFonts w:ascii="Arial" w:hAnsi="Arial" w:cs="Arial"/>
                <w:bCs/>
              </w:rPr>
              <w:t>What do they have, where are they located? Can they use them.</w:t>
            </w:r>
          </w:p>
        </w:tc>
      </w:tr>
    </w:tbl>
    <w:p w:rsidR="003B24D1" w:rsidP="003B24D1" w:rsidRDefault="003B24D1" w14:paraId="12D18A24" w14:textId="77777777">
      <w:pPr>
        <w:rPr>
          <w:rFonts w:ascii="Arial" w:hAnsi="Arial" w:cs="Arial"/>
          <w:sz w:val="20"/>
          <w:szCs w:val="20"/>
        </w:rPr>
      </w:pPr>
    </w:p>
    <w:p w:rsidR="003B24D1" w:rsidP="003B24D1" w:rsidRDefault="003B24D1" w14:paraId="0BAD43A0" w14:textId="77777777">
      <w:pPr>
        <w:rPr>
          <w:rFonts w:ascii="Arial" w:hAnsi="Arial" w:cs="Arial"/>
          <w:b/>
          <w:bCs/>
          <w:sz w:val="24"/>
          <w:szCs w:val="24"/>
        </w:rPr>
      </w:pPr>
      <w:r>
        <w:rPr>
          <w:rFonts w:ascii="Arial" w:hAnsi="Arial" w:cs="Arial"/>
          <w:b/>
          <w:bCs/>
          <w:sz w:val="24"/>
          <w:szCs w:val="24"/>
          <w:u w:val="single"/>
        </w:rPr>
        <w:t>Summary Notes for Indoor O&amp;M:</w:t>
      </w:r>
    </w:p>
    <w:p w:rsidR="003B24D1" w:rsidP="003B24D1" w:rsidRDefault="003B24D1" w14:paraId="1107FB9D" w14:textId="36700C8E">
      <w:pPr>
        <w:rPr>
          <w:rFonts w:ascii="Arial" w:hAnsi="Arial" w:cs="Arial"/>
          <w:b/>
          <w:bCs/>
          <w:sz w:val="24"/>
          <w:szCs w:val="24"/>
        </w:rPr>
      </w:pPr>
      <w:r>
        <w:rPr>
          <w:rFonts w:ascii="Arial" w:hAnsi="Arial" w:cs="Arial"/>
          <w:b/>
          <w:bCs/>
          <w:sz w:val="24"/>
          <w:szCs w:val="24"/>
        </w:rPr>
        <w:t>Provide immediate instruction as needed on the first visit. Reinforce throughout evaluation. Immediate needs include safe navigation through home and up/ down steps; the ability to exit and locate emergency equipment (fire extinguisher)</w:t>
      </w:r>
      <w:r w:rsidR="00A870D0">
        <w:rPr>
          <w:rFonts w:ascii="Arial" w:hAnsi="Arial" w:cs="Arial"/>
          <w:b/>
          <w:bCs/>
          <w:sz w:val="24"/>
          <w:szCs w:val="24"/>
        </w:rPr>
        <w:t>.</w:t>
      </w:r>
    </w:p>
    <w:p w:rsidR="00316E1C" w:rsidP="003B24D1" w:rsidRDefault="00316E1C" w14:paraId="6E4FFF92" w14:textId="0E0C6C7E">
      <w:pPr>
        <w:rPr>
          <w:rFonts w:ascii="Arial" w:hAnsi="Arial" w:cs="Arial"/>
          <w:b/>
          <w:bCs/>
          <w:sz w:val="24"/>
          <w:szCs w:val="24"/>
        </w:rPr>
      </w:pPr>
    </w:p>
    <w:p w:rsidR="00316E1C" w:rsidP="003B24D1" w:rsidRDefault="00316E1C" w14:paraId="0DAAD958" w14:textId="4B3CFD03">
      <w:pPr>
        <w:rPr>
          <w:rFonts w:ascii="Arial" w:hAnsi="Arial" w:cs="Arial"/>
          <w:b/>
          <w:bCs/>
          <w:sz w:val="24"/>
          <w:szCs w:val="24"/>
        </w:rPr>
      </w:pPr>
      <w:r>
        <w:rPr>
          <w:rFonts w:ascii="Arial" w:hAnsi="Arial" w:cs="Arial"/>
          <w:b/>
          <w:bCs/>
          <w:sz w:val="24"/>
          <w:szCs w:val="24"/>
        </w:rPr>
        <w:t>Recommend an O&amp;M evaluation/ training as necessary.</w:t>
      </w:r>
    </w:p>
    <w:p w:rsidR="00316E1C" w:rsidP="003B24D1" w:rsidRDefault="00316E1C" w14:paraId="7DC3327B" w14:textId="44748E8C">
      <w:pPr>
        <w:rPr>
          <w:rFonts w:ascii="Arial" w:hAnsi="Arial" w:cs="Arial"/>
          <w:b/>
          <w:bCs/>
          <w:sz w:val="24"/>
          <w:szCs w:val="24"/>
        </w:rPr>
      </w:pPr>
    </w:p>
    <w:p w:rsidRPr="00316E1C" w:rsidR="00316E1C" w:rsidP="003B24D1" w:rsidRDefault="00316E1C" w14:paraId="468D600F" w14:textId="30A383DE">
      <w:pPr>
        <w:rPr>
          <w:rFonts w:ascii="Arial" w:hAnsi="Arial" w:cs="Arial"/>
          <w:b/>
          <w:bCs/>
          <w:sz w:val="28"/>
          <w:szCs w:val="28"/>
          <w:u w:val="single"/>
        </w:rPr>
      </w:pPr>
      <w:r w:rsidRPr="00316E1C">
        <w:rPr>
          <w:rFonts w:ascii="Arial" w:hAnsi="Arial" w:cs="Arial"/>
          <w:b/>
          <w:bCs/>
          <w:sz w:val="28"/>
          <w:szCs w:val="28"/>
          <w:u w:val="single"/>
        </w:rPr>
        <w:t>Immediate Needs Assessment:</w:t>
      </w:r>
    </w:p>
    <w:p w:rsidR="003B24D1" w:rsidP="003B24D1" w:rsidRDefault="00316E1C" w14:paraId="4716B6CA" w14:textId="1AAA787E">
      <w:pPr>
        <w:rPr>
          <w:rFonts w:ascii="Arial" w:hAnsi="Arial" w:cs="Arial"/>
          <w:b w:val="1"/>
          <w:bCs w:val="1"/>
          <w:sz w:val="24"/>
          <w:szCs w:val="24"/>
        </w:rPr>
      </w:pPr>
      <w:r w:rsidRPr="7F49C2D7" w:rsidR="00316E1C">
        <w:rPr>
          <w:rFonts w:ascii="Arial" w:hAnsi="Arial" w:cs="Arial"/>
          <w:b w:val="1"/>
          <w:bCs w:val="1"/>
          <w:sz w:val="24"/>
          <w:szCs w:val="24"/>
        </w:rPr>
        <w:t xml:space="preserve">In this section review the </w:t>
      </w:r>
      <w:r w:rsidRPr="7F49C2D7" w:rsidR="00316E1C">
        <w:rPr>
          <w:rFonts w:ascii="Arial" w:hAnsi="Arial" w:cs="Arial"/>
          <w:b w:val="1"/>
          <w:bCs w:val="1"/>
          <w:sz w:val="24"/>
          <w:szCs w:val="24"/>
        </w:rPr>
        <w:t>initial</w:t>
      </w:r>
      <w:r w:rsidRPr="7F49C2D7" w:rsidR="00316E1C">
        <w:rPr>
          <w:rFonts w:ascii="Arial" w:hAnsi="Arial" w:cs="Arial"/>
          <w:b w:val="1"/>
          <w:bCs w:val="1"/>
          <w:sz w:val="24"/>
          <w:szCs w:val="24"/>
        </w:rPr>
        <w:t xml:space="preserve"> intake and </w:t>
      </w:r>
      <w:r w:rsidRPr="7F49C2D7" w:rsidR="0474D7DA">
        <w:rPr>
          <w:rFonts w:ascii="Arial" w:hAnsi="Arial" w:cs="Arial"/>
          <w:b w:val="1"/>
          <w:bCs w:val="1"/>
          <w:sz w:val="24"/>
          <w:szCs w:val="24"/>
        </w:rPr>
        <w:t xml:space="preserve">ensure that instruction is </w:t>
      </w:r>
      <w:r w:rsidRPr="7F49C2D7" w:rsidR="00316E1C">
        <w:rPr>
          <w:rFonts w:ascii="Arial" w:hAnsi="Arial" w:cs="Arial"/>
          <w:b w:val="1"/>
          <w:bCs w:val="1"/>
          <w:sz w:val="24"/>
          <w:szCs w:val="24"/>
        </w:rPr>
        <w:t>provi</w:t>
      </w:r>
      <w:r w:rsidRPr="7F49C2D7" w:rsidR="2421315B">
        <w:rPr>
          <w:rFonts w:ascii="Arial" w:hAnsi="Arial" w:cs="Arial"/>
          <w:b w:val="1"/>
          <w:bCs w:val="1"/>
          <w:sz w:val="24"/>
          <w:szCs w:val="24"/>
        </w:rPr>
        <w:t>d</w:t>
      </w:r>
      <w:r w:rsidRPr="7F49C2D7" w:rsidR="00316E1C">
        <w:rPr>
          <w:rFonts w:ascii="Arial" w:hAnsi="Arial" w:cs="Arial"/>
          <w:b w:val="1"/>
          <w:bCs w:val="1"/>
          <w:sz w:val="24"/>
          <w:szCs w:val="24"/>
        </w:rPr>
        <w:t>e</w:t>
      </w:r>
      <w:r w:rsidRPr="7F49C2D7" w:rsidR="339E6DDF">
        <w:rPr>
          <w:rFonts w:ascii="Arial" w:hAnsi="Arial" w:cs="Arial"/>
          <w:b w:val="1"/>
          <w:bCs w:val="1"/>
          <w:sz w:val="24"/>
          <w:szCs w:val="24"/>
        </w:rPr>
        <w:t xml:space="preserve">d </w:t>
      </w:r>
      <w:r w:rsidRPr="7F49C2D7" w:rsidR="00316E1C">
        <w:rPr>
          <w:rFonts w:ascii="Arial" w:hAnsi="Arial" w:cs="Arial"/>
          <w:b w:val="1"/>
          <w:bCs w:val="1"/>
          <w:sz w:val="24"/>
          <w:szCs w:val="24"/>
        </w:rPr>
        <w:t>in the 3-4 areas of immediate need. In general</w:t>
      </w:r>
      <w:r w:rsidRPr="7F49C2D7" w:rsidR="00A870D0">
        <w:rPr>
          <w:rFonts w:ascii="Arial" w:hAnsi="Arial" w:cs="Arial"/>
          <w:b w:val="1"/>
          <w:bCs w:val="1"/>
          <w:sz w:val="24"/>
          <w:szCs w:val="24"/>
        </w:rPr>
        <w:t>,</w:t>
      </w:r>
      <w:r w:rsidRPr="7F49C2D7" w:rsidR="00316E1C">
        <w:rPr>
          <w:rFonts w:ascii="Arial" w:hAnsi="Arial" w:cs="Arial"/>
          <w:b w:val="1"/>
          <w:bCs w:val="1"/>
          <w:sz w:val="24"/>
          <w:szCs w:val="24"/>
        </w:rPr>
        <w:t xml:space="preserve"> these will include:</w:t>
      </w:r>
    </w:p>
    <w:p w:rsidR="00316E1C" w:rsidP="00316E1C" w:rsidRDefault="00316E1C" w14:paraId="0C126BC4" w14:textId="365578D4">
      <w:pPr>
        <w:pStyle w:val="ListParagraph"/>
        <w:numPr>
          <w:ilvl w:val="0"/>
          <w:numId w:val="11"/>
        </w:numPr>
        <w:rPr>
          <w:rFonts w:ascii="Arial" w:hAnsi="Arial" w:cs="Arial"/>
          <w:b/>
          <w:bCs/>
          <w:sz w:val="24"/>
          <w:szCs w:val="24"/>
        </w:rPr>
      </w:pPr>
      <w:r>
        <w:rPr>
          <w:rFonts w:ascii="Arial" w:hAnsi="Arial" w:cs="Arial"/>
          <w:b/>
          <w:bCs/>
          <w:sz w:val="24"/>
          <w:szCs w:val="24"/>
        </w:rPr>
        <w:t>Food Prep/ eating skills (basic clean-up)</w:t>
      </w:r>
      <w:r w:rsidR="00A870D0">
        <w:rPr>
          <w:rFonts w:ascii="Arial" w:hAnsi="Arial" w:cs="Arial"/>
          <w:b/>
          <w:bCs/>
          <w:sz w:val="24"/>
          <w:szCs w:val="24"/>
        </w:rPr>
        <w:t>.</w:t>
      </w:r>
    </w:p>
    <w:p w:rsidR="00316E1C" w:rsidP="00316E1C" w:rsidRDefault="00316E1C" w14:paraId="075EC5A1" w14:textId="08093F40">
      <w:pPr>
        <w:pStyle w:val="ListParagraph"/>
        <w:numPr>
          <w:ilvl w:val="0"/>
          <w:numId w:val="11"/>
        </w:numPr>
        <w:rPr>
          <w:rFonts w:ascii="Arial" w:hAnsi="Arial" w:cs="Arial"/>
          <w:b/>
          <w:bCs/>
          <w:sz w:val="24"/>
          <w:szCs w:val="24"/>
        </w:rPr>
      </w:pPr>
      <w:r>
        <w:rPr>
          <w:rFonts w:ascii="Arial" w:hAnsi="Arial" w:cs="Arial"/>
          <w:b/>
          <w:bCs/>
          <w:sz w:val="24"/>
          <w:szCs w:val="24"/>
        </w:rPr>
        <w:t>Phone use – for communication (may include calendar to remember appointments)</w:t>
      </w:r>
      <w:r w:rsidR="00A870D0">
        <w:rPr>
          <w:rFonts w:ascii="Arial" w:hAnsi="Arial" w:cs="Arial"/>
          <w:b/>
          <w:bCs/>
          <w:sz w:val="24"/>
          <w:szCs w:val="24"/>
        </w:rPr>
        <w:t>.</w:t>
      </w:r>
    </w:p>
    <w:p w:rsidR="00316E1C" w:rsidP="00316E1C" w:rsidRDefault="00316E1C" w14:paraId="21F508F7" w14:textId="1E2B7E67">
      <w:pPr>
        <w:pStyle w:val="ListParagraph"/>
        <w:numPr>
          <w:ilvl w:val="0"/>
          <w:numId w:val="11"/>
        </w:numPr>
        <w:rPr>
          <w:rFonts w:ascii="Arial" w:hAnsi="Arial" w:cs="Arial"/>
          <w:b/>
          <w:bCs/>
          <w:sz w:val="24"/>
          <w:szCs w:val="24"/>
        </w:rPr>
      </w:pPr>
      <w:r>
        <w:rPr>
          <w:rFonts w:ascii="Arial" w:hAnsi="Arial" w:cs="Arial"/>
          <w:b/>
          <w:bCs/>
          <w:sz w:val="24"/>
          <w:szCs w:val="24"/>
        </w:rPr>
        <w:t>Medical Management (can they identify and take their medications</w:t>
      </w:r>
      <w:r w:rsidR="00393E33">
        <w:rPr>
          <w:rFonts w:ascii="Arial" w:hAnsi="Arial" w:cs="Arial"/>
          <w:b/>
          <w:bCs/>
          <w:sz w:val="24"/>
          <w:szCs w:val="24"/>
        </w:rPr>
        <w:t>)</w:t>
      </w:r>
      <w:r w:rsidR="00A037A6">
        <w:rPr>
          <w:rFonts w:ascii="Arial" w:hAnsi="Arial" w:cs="Arial"/>
          <w:b/>
          <w:bCs/>
          <w:sz w:val="24"/>
          <w:szCs w:val="24"/>
        </w:rPr>
        <w:t>.</w:t>
      </w:r>
    </w:p>
    <w:p w:rsidR="00316E1C" w:rsidP="00316E1C" w:rsidRDefault="00316E1C" w14:paraId="61B1BA57" w14:textId="2889A860">
      <w:pPr>
        <w:pStyle w:val="ListParagraph"/>
        <w:numPr>
          <w:ilvl w:val="0"/>
          <w:numId w:val="11"/>
        </w:numPr>
        <w:rPr>
          <w:rFonts w:ascii="Arial" w:hAnsi="Arial" w:cs="Arial"/>
          <w:b/>
          <w:bCs/>
          <w:sz w:val="24"/>
          <w:szCs w:val="24"/>
        </w:rPr>
      </w:pPr>
      <w:r>
        <w:rPr>
          <w:rFonts w:ascii="Arial" w:hAnsi="Arial" w:cs="Arial"/>
          <w:b/>
          <w:bCs/>
          <w:sz w:val="24"/>
          <w:szCs w:val="24"/>
        </w:rPr>
        <w:t xml:space="preserve">Other critical needs </w:t>
      </w:r>
      <w:r w:rsidR="00A037A6">
        <w:rPr>
          <w:rFonts w:ascii="Arial" w:hAnsi="Arial" w:cs="Arial"/>
          <w:b/>
          <w:bCs/>
          <w:sz w:val="24"/>
          <w:szCs w:val="24"/>
        </w:rPr>
        <w:t>that are deemed</w:t>
      </w:r>
      <w:r>
        <w:rPr>
          <w:rFonts w:ascii="Arial" w:hAnsi="Arial" w:cs="Arial"/>
          <w:b/>
          <w:bCs/>
          <w:sz w:val="24"/>
          <w:szCs w:val="24"/>
        </w:rPr>
        <w:t xml:space="preserve"> urgent by the client.</w:t>
      </w:r>
    </w:p>
    <w:p w:rsidR="00316E1C" w:rsidP="00316E1C" w:rsidRDefault="00316E1C" w14:paraId="233C9E0F" w14:textId="059D0A9E">
      <w:pPr>
        <w:pStyle w:val="ListParagraph"/>
        <w:numPr>
          <w:ilvl w:val="0"/>
          <w:numId w:val="11"/>
        </w:numPr>
        <w:rPr>
          <w:rFonts w:ascii="Arial" w:hAnsi="Arial" w:cs="Arial"/>
          <w:b/>
          <w:bCs/>
          <w:sz w:val="24"/>
          <w:szCs w:val="24"/>
        </w:rPr>
      </w:pPr>
      <w:r>
        <w:rPr>
          <w:rFonts w:ascii="Arial" w:hAnsi="Arial" w:cs="Arial"/>
          <w:b/>
          <w:bCs/>
          <w:sz w:val="24"/>
          <w:szCs w:val="24"/>
        </w:rPr>
        <w:t>Make a list of resources needed immediately</w:t>
      </w:r>
      <w:r w:rsidR="00A037A6">
        <w:rPr>
          <w:rFonts w:ascii="Arial" w:hAnsi="Arial" w:cs="Arial"/>
          <w:b/>
          <w:bCs/>
          <w:sz w:val="24"/>
          <w:szCs w:val="24"/>
        </w:rPr>
        <w:t>.</w:t>
      </w:r>
    </w:p>
    <w:p w:rsidR="00316E1C" w:rsidP="00316E1C" w:rsidRDefault="00316E1C" w14:paraId="0DFC3EE9" w14:textId="16DE21D7">
      <w:pPr>
        <w:rPr>
          <w:rFonts w:ascii="Arial" w:hAnsi="Arial" w:cs="Arial"/>
          <w:b w:val="1"/>
          <w:bCs w:val="1"/>
          <w:sz w:val="24"/>
          <w:szCs w:val="24"/>
        </w:rPr>
      </w:pPr>
      <w:r w:rsidRPr="7F49C2D7" w:rsidR="00316E1C">
        <w:rPr>
          <w:rFonts w:ascii="Arial" w:hAnsi="Arial" w:cs="Arial"/>
          <w:b w:val="1"/>
          <w:bCs w:val="1"/>
          <w:sz w:val="24"/>
          <w:szCs w:val="24"/>
        </w:rPr>
        <w:t>Complete this section of the I</w:t>
      </w:r>
      <w:r w:rsidRPr="7F49C2D7" w:rsidR="00A037A6">
        <w:rPr>
          <w:rFonts w:ascii="Arial" w:hAnsi="Arial" w:cs="Arial"/>
          <w:b w:val="1"/>
          <w:bCs w:val="1"/>
          <w:sz w:val="24"/>
          <w:szCs w:val="24"/>
        </w:rPr>
        <w:t>ndependent Living Plan (ILP)</w:t>
      </w:r>
      <w:r w:rsidRPr="7F49C2D7" w:rsidR="00316E1C">
        <w:rPr>
          <w:rFonts w:ascii="Arial" w:hAnsi="Arial" w:cs="Arial"/>
          <w:b w:val="1"/>
          <w:bCs w:val="1"/>
          <w:sz w:val="24"/>
          <w:szCs w:val="24"/>
        </w:rPr>
        <w:t xml:space="preserve">; </w:t>
      </w:r>
      <w:r w:rsidRPr="7F49C2D7" w:rsidR="00316E1C">
        <w:rPr>
          <w:rFonts w:ascii="Arial" w:hAnsi="Arial" w:cs="Arial"/>
          <w:b w:val="1"/>
          <w:bCs w:val="1"/>
          <w:sz w:val="24"/>
          <w:szCs w:val="24"/>
        </w:rPr>
        <w:t>e</w:t>
      </w:r>
      <w:r w:rsidRPr="7F49C2D7" w:rsidR="0D836AC1">
        <w:rPr>
          <w:rFonts w:ascii="Arial" w:hAnsi="Arial" w:cs="Arial"/>
          <w:b w:val="1"/>
          <w:bCs w:val="1"/>
          <w:sz w:val="24"/>
          <w:szCs w:val="24"/>
        </w:rPr>
        <w:t xml:space="preserve">nsure that </w:t>
      </w:r>
      <w:r w:rsidRPr="7F49C2D7" w:rsidR="00316E1C">
        <w:rPr>
          <w:rFonts w:ascii="Arial" w:hAnsi="Arial" w:cs="Arial"/>
          <w:b w:val="1"/>
          <w:bCs w:val="1"/>
          <w:sz w:val="24"/>
          <w:szCs w:val="24"/>
        </w:rPr>
        <w:t>as much instruction</w:t>
      </w:r>
      <w:r w:rsidRPr="7F49C2D7" w:rsidR="00316E1C">
        <w:rPr>
          <w:rFonts w:ascii="Arial" w:hAnsi="Arial" w:cs="Arial"/>
          <w:b w:val="1"/>
          <w:bCs w:val="1"/>
          <w:sz w:val="24"/>
          <w:szCs w:val="24"/>
        </w:rPr>
        <w:t xml:space="preserve"> </w:t>
      </w:r>
      <w:r w:rsidRPr="7F49C2D7" w:rsidR="00316E1C">
        <w:rPr>
          <w:rFonts w:ascii="Arial" w:hAnsi="Arial" w:cs="Arial"/>
          <w:b w:val="1"/>
          <w:bCs w:val="1"/>
          <w:sz w:val="24"/>
          <w:szCs w:val="24"/>
        </w:rPr>
        <w:t>as possible</w:t>
      </w:r>
      <w:r w:rsidRPr="7F49C2D7" w:rsidR="63FEB1AC">
        <w:rPr>
          <w:rFonts w:ascii="Arial" w:hAnsi="Arial" w:cs="Arial"/>
          <w:b w:val="1"/>
          <w:bCs w:val="1"/>
          <w:sz w:val="24"/>
          <w:szCs w:val="24"/>
        </w:rPr>
        <w:t xml:space="preserve"> is provided</w:t>
      </w:r>
      <w:r w:rsidRPr="7F49C2D7" w:rsidR="00316E1C">
        <w:rPr>
          <w:rFonts w:ascii="Arial" w:hAnsi="Arial" w:cs="Arial"/>
          <w:b w:val="1"/>
          <w:bCs w:val="1"/>
          <w:sz w:val="24"/>
          <w:szCs w:val="24"/>
        </w:rPr>
        <w:t xml:space="preserve"> in these areas on </w:t>
      </w:r>
      <w:r w:rsidRPr="7F49C2D7" w:rsidR="07A1067F">
        <w:rPr>
          <w:rFonts w:ascii="Arial" w:hAnsi="Arial" w:cs="Arial"/>
          <w:b w:val="1"/>
          <w:bCs w:val="1"/>
          <w:sz w:val="24"/>
          <w:szCs w:val="24"/>
        </w:rPr>
        <w:t xml:space="preserve">or soon after </w:t>
      </w:r>
      <w:r w:rsidRPr="7F49C2D7" w:rsidR="00316E1C">
        <w:rPr>
          <w:rFonts w:ascii="Arial" w:hAnsi="Arial" w:cs="Arial"/>
          <w:b w:val="1"/>
          <w:bCs w:val="1"/>
          <w:sz w:val="24"/>
          <w:szCs w:val="24"/>
        </w:rPr>
        <w:t xml:space="preserve">the first visit. Note how many visits (hours) will be needed to complete instruction in these critical skill areas. </w:t>
      </w:r>
    </w:p>
    <w:p w:rsidR="00316E1C" w:rsidP="00316E1C" w:rsidRDefault="00316E1C" w14:paraId="1D9AC368" w14:textId="53405B37">
      <w:pPr>
        <w:rPr>
          <w:rFonts w:ascii="Arial" w:hAnsi="Arial" w:cs="Arial"/>
          <w:b/>
          <w:bCs/>
          <w:sz w:val="24"/>
          <w:szCs w:val="24"/>
        </w:rPr>
      </w:pPr>
    </w:p>
    <w:p w:rsidR="00316E1C" w:rsidP="00316E1C" w:rsidRDefault="00316E1C" w14:paraId="66F84204" w14:textId="6D72E9DB">
      <w:pPr>
        <w:rPr>
          <w:rFonts w:ascii="Arial" w:hAnsi="Arial" w:cs="Arial"/>
          <w:b/>
          <w:bCs/>
          <w:sz w:val="28"/>
          <w:szCs w:val="28"/>
          <w:u w:val="single"/>
        </w:rPr>
      </w:pPr>
      <w:r w:rsidRPr="00316E1C">
        <w:rPr>
          <w:rFonts w:ascii="Arial" w:hAnsi="Arial" w:cs="Arial"/>
          <w:b/>
          <w:bCs/>
          <w:sz w:val="28"/>
          <w:szCs w:val="28"/>
          <w:u w:val="single"/>
        </w:rPr>
        <w:t>Intermediate Needs Assessment:</w:t>
      </w:r>
    </w:p>
    <w:p w:rsidR="00316E1C" w:rsidP="00316E1C" w:rsidRDefault="00316E1C" w14:paraId="6C826E24" w14:textId="7DA88B1C">
      <w:pPr>
        <w:rPr>
          <w:rFonts w:ascii="Arial" w:hAnsi="Arial" w:cs="Arial"/>
          <w:b/>
          <w:bCs/>
          <w:sz w:val="24"/>
          <w:szCs w:val="24"/>
        </w:rPr>
      </w:pPr>
      <w:r>
        <w:rPr>
          <w:rFonts w:ascii="Arial" w:hAnsi="Arial" w:cs="Arial"/>
          <w:b/>
          <w:bCs/>
          <w:sz w:val="24"/>
          <w:szCs w:val="24"/>
        </w:rPr>
        <w:t xml:space="preserve">In this section you will use the general VRT areas of instruction/ evaluation and note any additional instructional needs </w:t>
      </w:r>
      <w:r w:rsidR="00363FA9">
        <w:rPr>
          <w:rFonts w:ascii="Arial" w:hAnsi="Arial" w:cs="Arial"/>
          <w:b/>
          <w:bCs/>
          <w:sz w:val="24"/>
          <w:szCs w:val="24"/>
        </w:rPr>
        <w:t>the client may have shared on the intake/ during the initial visit.</w:t>
      </w:r>
    </w:p>
    <w:p w:rsidR="00363FA9" w:rsidP="00316E1C" w:rsidRDefault="00363FA9" w14:paraId="45EDBAE4" w14:textId="4C279146">
      <w:pPr>
        <w:rPr>
          <w:rFonts w:ascii="Arial" w:hAnsi="Arial" w:cs="Arial"/>
          <w:b/>
          <w:bCs/>
          <w:sz w:val="24"/>
          <w:szCs w:val="24"/>
        </w:rPr>
      </w:pPr>
    </w:p>
    <w:p w:rsidR="00363FA9" w:rsidP="00316E1C" w:rsidRDefault="00363FA9" w14:paraId="24FCF91B" w14:textId="0D581D31">
      <w:pPr>
        <w:rPr>
          <w:rFonts w:ascii="Arial" w:hAnsi="Arial" w:cs="Arial"/>
          <w:b/>
          <w:bCs/>
          <w:sz w:val="24"/>
          <w:szCs w:val="24"/>
        </w:rPr>
      </w:pPr>
      <w:r>
        <w:rPr>
          <w:rFonts w:ascii="Arial" w:hAnsi="Arial" w:cs="Arial"/>
          <w:b/>
          <w:bCs/>
          <w:sz w:val="24"/>
          <w:szCs w:val="24"/>
        </w:rPr>
        <w:t>Communications (Summary Notes &amp; Training Recommendations)</w:t>
      </w:r>
    </w:p>
    <w:p w:rsidR="00363FA9" w:rsidP="00316E1C" w:rsidRDefault="00363FA9" w14:paraId="4B07626A" w14:textId="4294B1A8">
      <w:pPr>
        <w:rPr>
          <w:rFonts w:ascii="Arial" w:hAnsi="Arial" w:cs="Arial"/>
          <w:b/>
          <w:bCs/>
          <w:sz w:val="24"/>
          <w:szCs w:val="24"/>
        </w:rPr>
      </w:pPr>
    </w:p>
    <w:p w:rsidR="00393E33" w:rsidP="00316E1C" w:rsidRDefault="00393E33" w14:paraId="5D705345" w14:textId="19EE62EE">
      <w:pPr>
        <w:rPr>
          <w:rFonts w:ascii="Arial" w:hAnsi="Arial" w:cs="Arial"/>
          <w:b/>
          <w:bCs/>
          <w:sz w:val="24"/>
          <w:szCs w:val="24"/>
        </w:rPr>
      </w:pPr>
      <w:r>
        <w:rPr>
          <w:rFonts w:ascii="Arial" w:hAnsi="Arial" w:cs="Arial"/>
          <w:b/>
          <w:bCs/>
          <w:sz w:val="24"/>
          <w:szCs w:val="24"/>
        </w:rPr>
        <w:t>Technology (Summary Notes &amp; Training Recommendations)</w:t>
      </w:r>
    </w:p>
    <w:p w:rsidR="00393E33" w:rsidP="00316E1C" w:rsidRDefault="00393E33" w14:paraId="69560652" w14:textId="77777777">
      <w:pPr>
        <w:rPr>
          <w:rFonts w:ascii="Arial" w:hAnsi="Arial" w:cs="Arial"/>
          <w:b/>
          <w:bCs/>
          <w:sz w:val="24"/>
          <w:szCs w:val="24"/>
        </w:rPr>
      </w:pPr>
    </w:p>
    <w:p w:rsidRPr="00363FA9" w:rsidR="00363FA9" w:rsidP="00316E1C" w:rsidRDefault="00363FA9" w14:paraId="358F43DD" w14:textId="1E5210AC">
      <w:pPr>
        <w:rPr>
          <w:rFonts w:ascii="Arial" w:hAnsi="Arial" w:cs="Arial"/>
          <w:sz w:val="24"/>
          <w:szCs w:val="24"/>
        </w:rPr>
      </w:pPr>
      <w:r>
        <w:rPr>
          <w:rFonts w:ascii="Arial" w:hAnsi="Arial" w:cs="Arial"/>
          <w:b/>
          <w:bCs/>
          <w:sz w:val="24"/>
          <w:szCs w:val="24"/>
        </w:rPr>
        <w:t>Personal/Medical/Financial Management (Summary Notes &amp; Training Recommendations)</w:t>
      </w:r>
    </w:p>
    <w:p w:rsidR="00363FA9" w:rsidP="00316E1C" w:rsidRDefault="00363FA9" w14:paraId="6D016E66" w14:textId="6AF5336B">
      <w:pPr>
        <w:rPr>
          <w:rFonts w:ascii="Arial" w:hAnsi="Arial" w:cs="Arial"/>
          <w:b/>
          <w:bCs/>
          <w:sz w:val="24"/>
          <w:szCs w:val="24"/>
        </w:rPr>
      </w:pPr>
    </w:p>
    <w:p w:rsidRPr="00363FA9" w:rsidR="00363FA9" w:rsidP="00363FA9" w:rsidRDefault="00363FA9" w14:paraId="1E7A380F" w14:textId="77777777">
      <w:pPr>
        <w:rPr>
          <w:rFonts w:ascii="Arial" w:hAnsi="Arial" w:cs="Arial"/>
          <w:sz w:val="24"/>
          <w:szCs w:val="24"/>
        </w:rPr>
      </w:pPr>
      <w:r>
        <w:rPr>
          <w:rFonts w:ascii="Arial" w:hAnsi="Arial" w:cs="Arial"/>
          <w:b/>
          <w:bCs/>
          <w:sz w:val="24"/>
          <w:szCs w:val="24"/>
        </w:rPr>
        <w:t>Household Management/ Food preparation/ Kitchen Safety (Summary Notes&amp; Training Recommendations)</w:t>
      </w:r>
    </w:p>
    <w:p w:rsidR="00363FA9" w:rsidP="00316E1C" w:rsidRDefault="00363FA9" w14:paraId="5BC26D28" w14:textId="211E8BFD">
      <w:pPr>
        <w:rPr>
          <w:rFonts w:ascii="Arial" w:hAnsi="Arial" w:cs="Arial"/>
          <w:b/>
          <w:bCs/>
          <w:sz w:val="24"/>
          <w:szCs w:val="24"/>
        </w:rPr>
      </w:pPr>
    </w:p>
    <w:p w:rsidR="00363FA9" w:rsidP="00363FA9" w:rsidRDefault="00363FA9" w14:paraId="4D15BF72" w14:textId="0590326B">
      <w:pPr>
        <w:rPr>
          <w:rFonts w:ascii="Arial" w:hAnsi="Arial" w:cs="Arial"/>
          <w:b/>
          <w:bCs/>
          <w:sz w:val="24"/>
          <w:szCs w:val="24"/>
        </w:rPr>
      </w:pPr>
      <w:r>
        <w:rPr>
          <w:rFonts w:ascii="Arial" w:hAnsi="Arial" w:cs="Arial"/>
          <w:b/>
          <w:bCs/>
          <w:sz w:val="24"/>
          <w:szCs w:val="24"/>
        </w:rPr>
        <w:t>Recreation &amp; Leisure/ Transportation (Summary Notes&amp; Training Recommendations)</w:t>
      </w:r>
    </w:p>
    <w:p w:rsidR="0096783D" w:rsidP="00363FA9" w:rsidRDefault="0096783D" w14:paraId="07EADFFB" w14:textId="589F60FF">
      <w:pPr>
        <w:rPr>
          <w:rFonts w:ascii="Arial" w:hAnsi="Arial" w:cs="Arial"/>
          <w:b/>
          <w:bCs/>
          <w:sz w:val="24"/>
          <w:szCs w:val="24"/>
        </w:rPr>
      </w:pPr>
    </w:p>
    <w:p w:rsidR="0096783D" w:rsidP="00363FA9" w:rsidRDefault="0096783D" w14:paraId="7558F50B" w14:textId="53DCC35E">
      <w:pPr>
        <w:rPr>
          <w:rFonts w:ascii="Arial" w:hAnsi="Arial" w:cs="Arial"/>
          <w:sz w:val="28"/>
          <w:szCs w:val="28"/>
        </w:rPr>
      </w:pPr>
      <w:r>
        <w:rPr>
          <w:rFonts w:ascii="Arial" w:hAnsi="Arial" w:cs="Arial"/>
          <w:b/>
          <w:bCs/>
          <w:sz w:val="28"/>
          <w:szCs w:val="28"/>
          <w:u w:val="single"/>
        </w:rPr>
        <w:t>Long-Term Needs Assessment:</w:t>
      </w:r>
    </w:p>
    <w:p w:rsidR="0096783D" w:rsidP="00363FA9" w:rsidRDefault="0096783D" w14:paraId="1D0377B4" w14:textId="786243AF">
      <w:pPr>
        <w:rPr>
          <w:rFonts w:ascii="Arial" w:hAnsi="Arial" w:cs="Arial"/>
          <w:b/>
          <w:bCs/>
          <w:sz w:val="24"/>
          <w:szCs w:val="24"/>
        </w:rPr>
      </w:pPr>
      <w:r>
        <w:rPr>
          <w:rFonts w:ascii="Arial" w:hAnsi="Arial" w:cs="Arial"/>
          <w:b/>
          <w:bCs/>
          <w:sz w:val="24"/>
          <w:szCs w:val="24"/>
        </w:rPr>
        <w:t>In this section you can use the general VRT areas of instruction/evaluation and note any remaining training needs that the client may have identified during early instruction OR that evolve as training begins/ continues. For each area, make a note of any training needs and estimated amount of time to complete training to the best of your ability. Be thinking about how to transition client to more independent forms of learning (community-based classes, on-line, virtual, peer groups, webinars, podcasts, etc.)</w:t>
      </w:r>
    </w:p>
    <w:p w:rsidR="0096783D" w:rsidP="00363FA9" w:rsidRDefault="0096783D" w14:paraId="4F6EB804" w14:textId="65964B84">
      <w:pPr>
        <w:rPr>
          <w:rFonts w:ascii="Arial" w:hAnsi="Arial" w:cs="Arial"/>
          <w:b/>
          <w:bCs/>
          <w:sz w:val="24"/>
          <w:szCs w:val="24"/>
        </w:rPr>
      </w:pPr>
    </w:p>
    <w:p w:rsidR="0096783D" w:rsidP="00363FA9" w:rsidRDefault="0096783D" w14:paraId="51DBED87" w14:textId="7F904BC9">
      <w:pPr>
        <w:rPr>
          <w:rFonts w:ascii="Arial" w:hAnsi="Arial" w:cs="Arial"/>
          <w:b/>
          <w:bCs/>
          <w:sz w:val="24"/>
          <w:szCs w:val="24"/>
        </w:rPr>
      </w:pPr>
      <w:r>
        <w:rPr>
          <w:rFonts w:ascii="Arial" w:hAnsi="Arial" w:cs="Arial"/>
          <w:b/>
          <w:bCs/>
          <w:sz w:val="24"/>
          <w:szCs w:val="24"/>
        </w:rPr>
        <w:t>Advanced technology use (refer to tech instructor)</w:t>
      </w:r>
    </w:p>
    <w:p w:rsidR="0096783D" w:rsidP="00363FA9" w:rsidRDefault="0096783D" w14:paraId="5DB869E9" w14:textId="19D4705D">
      <w:pPr>
        <w:rPr>
          <w:rFonts w:ascii="Arial" w:hAnsi="Arial" w:cs="Arial"/>
          <w:b/>
          <w:bCs/>
          <w:sz w:val="24"/>
          <w:szCs w:val="24"/>
        </w:rPr>
      </w:pPr>
      <w:r>
        <w:rPr>
          <w:rFonts w:ascii="Arial" w:hAnsi="Arial" w:cs="Arial"/>
          <w:b/>
          <w:bCs/>
          <w:sz w:val="24"/>
          <w:szCs w:val="24"/>
        </w:rPr>
        <w:t>Advanced communication skills for life/ work</w:t>
      </w:r>
    </w:p>
    <w:p w:rsidR="0096783D" w:rsidP="00363FA9" w:rsidRDefault="0096783D" w14:paraId="05E757E9" w14:textId="2A19E62D">
      <w:pPr>
        <w:rPr>
          <w:rFonts w:ascii="Arial" w:hAnsi="Arial" w:cs="Arial"/>
          <w:b/>
          <w:bCs/>
          <w:sz w:val="24"/>
          <w:szCs w:val="24"/>
        </w:rPr>
      </w:pPr>
      <w:r>
        <w:rPr>
          <w:rFonts w:ascii="Arial" w:hAnsi="Arial" w:cs="Arial"/>
          <w:b/>
          <w:bCs/>
          <w:sz w:val="24"/>
          <w:szCs w:val="24"/>
        </w:rPr>
        <w:t>Advanced financial/ medical management</w:t>
      </w:r>
    </w:p>
    <w:p w:rsidRPr="0096783D" w:rsidR="0096783D" w:rsidP="00363FA9" w:rsidRDefault="0096783D" w14:paraId="3EA014BB" w14:textId="630D02FD">
      <w:pPr>
        <w:rPr>
          <w:rFonts w:ascii="Arial" w:hAnsi="Arial" w:cs="Arial"/>
          <w:b/>
          <w:bCs/>
          <w:sz w:val="24"/>
          <w:szCs w:val="24"/>
        </w:rPr>
      </w:pPr>
      <w:r>
        <w:rPr>
          <w:rFonts w:ascii="Arial" w:hAnsi="Arial" w:cs="Arial"/>
          <w:b/>
          <w:bCs/>
          <w:sz w:val="24"/>
          <w:szCs w:val="24"/>
        </w:rPr>
        <w:t>Transition to community-based activities such as senior centers, classes, volunteering or other past-times/ interests.</w:t>
      </w:r>
    </w:p>
    <w:p w:rsidR="00363FA9" w:rsidP="00316E1C" w:rsidRDefault="00363FA9" w14:paraId="2BED223B" w14:textId="79729135">
      <w:pPr>
        <w:rPr>
          <w:rFonts w:ascii="Arial" w:hAnsi="Arial" w:cs="Arial"/>
          <w:b/>
          <w:bCs/>
          <w:sz w:val="24"/>
          <w:szCs w:val="24"/>
        </w:rPr>
      </w:pPr>
    </w:p>
    <w:p w:rsidR="00363FA9" w:rsidP="00316E1C" w:rsidRDefault="0096783D" w14:paraId="3B399923" w14:textId="17C4F019">
      <w:pPr>
        <w:rPr>
          <w:rFonts w:ascii="Arial" w:hAnsi="Arial" w:cs="Arial"/>
          <w:b/>
          <w:bCs/>
          <w:sz w:val="24"/>
          <w:szCs w:val="24"/>
        </w:rPr>
      </w:pPr>
      <w:r w:rsidRPr="00A037A6">
        <w:rPr>
          <w:rFonts w:ascii="Arial" w:hAnsi="Arial" w:cs="Arial"/>
          <w:b/>
          <w:bCs/>
          <w:sz w:val="24"/>
          <w:szCs w:val="24"/>
          <w:u w:val="single"/>
        </w:rPr>
        <w:t>Summary Report</w:t>
      </w:r>
      <w:r>
        <w:rPr>
          <w:rFonts w:ascii="Arial" w:hAnsi="Arial" w:cs="Arial"/>
          <w:b/>
          <w:bCs/>
          <w:sz w:val="24"/>
          <w:szCs w:val="24"/>
        </w:rPr>
        <w:t xml:space="preserve"> should list training goals under the areas of Immediate, Intermediate and long-term training goals. Resources that will be contacted and shared and other referrals that have been made to community resources or other instructors at VRS. Estimated times / hours needed for addressing each area should also be included so that the team can estimate the resources and time needed to complete the clients’ training goals. </w:t>
      </w:r>
    </w:p>
    <w:p w:rsidR="0096783D" w:rsidP="00316E1C" w:rsidRDefault="0096783D" w14:paraId="793BA960" w14:textId="00DDADDB">
      <w:pPr>
        <w:rPr>
          <w:rFonts w:ascii="Arial" w:hAnsi="Arial" w:cs="Arial"/>
          <w:b/>
          <w:bCs/>
          <w:sz w:val="24"/>
          <w:szCs w:val="24"/>
        </w:rPr>
      </w:pPr>
    </w:p>
    <w:p w:rsidR="0096783D" w:rsidP="00316E1C" w:rsidRDefault="0096783D" w14:paraId="53636647" w14:textId="77777777">
      <w:pPr>
        <w:rPr>
          <w:rFonts w:ascii="Arial" w:hAnsi="Arial" w:cs="Arial"/>
          <w:b/>
          <w:bCs/>
          <w:sz w:val="24"/>
          <w:szCs w:val="24"/>
        </w:rPr>
      </w:pPr>
    </w:p>
    <w:p w:rsidRPr="00316E1C" w:rsidR="00363FA9" w:rsidP="00316E1C" w:rsidRDefault="00363FA9" w14:paraId="4CD1F980" w14:textId="77777777">
      <w:pPr>
        <w:rPr>
          <w:rFonts w:ascii="Arial" w:hAnsi="Arial" w:cs="Arial"/>
          <w:b/>
          <w:bCs/>
          <w:sz w:val="24"/>
          <w:szCs w:val="24"/>
        </w:rPr>
      </w:pPr>
    </w:p>
    <w:sectPr w:rsidRPr="00316E1C" w:rsidR="00363FA9" w:rsidSect="0084618D">
      <w:pgSz w:w="12240" w:h="15840" w:orient="portrait"/>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42E66"/>
    <w:multiLevelType w:val="hybridMultilevel"/>
    <w:tmpl w:val="1102BDE2"/>
    <w:lvl w:ilvl="0" w:tplc="D01EB3D2">
      <w:start w:val="1"/>
      <w:numFmt w:val="bullet"/>
      <w:lvlText w:val=""/>
      <w:lvlJc w:val="left"/>
      <w:pPr>
        <w:ind w:left="1080" w:hanging="360"/>
      </w:pPr>
      <w:rPr>
        <w:rFonts w:hint="default" w:ascii="Symbol" w:hAnsi="Symbol" w:cs="Arial"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D6C606C"/>
    <w:multiLevelType w:val="hybridMultilevel"/>
    <w:tmpl w:val="D8862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46BFA"/>
    <w:multiLevelType w:val="hybridMultilevel"/>
    <w:tmpl w:val="B83EC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90BEC"/>
    <w:multiLevelType w:val="hybridMultilevel"/>
    <w:tmpl w:val="C196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20B9E"/>
    <w:multiLevelType w:val="hybridMultilevel"/>
    <w:tmpl w:val="F5681BE2"/>
    <w:lvl w:ilvl="0" w:tplc="1FCC397E">
      <w:start w:val="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EB35501"/>
    <w:multiLevelType w:val="hybridMultilevel"/>
    <w:tmpl w:val="262E2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2358E3"/>
    <w:multiLevelType w:val="hybridMultilevel"/>
    <w:tmpl w:val="BD2A7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821F1"/>
    <w:multiLevelType w:val="hybridMultilevel"/>
    <w:tmpl w:val="72DE2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14CA9"/>
    <w:multiLevelType w:val="hybridMultilevel"/>
    <w:tmpl w:val="4ACCF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A212F"/>
    <w:multiLevelType w:val="hybridMultilevel"/>
    <w:tmpl w:val="FA4242C6"/>
    <w:lvl w:ilvl="0" w:tplc="5E50B59E">
      <w:start w:val="3"/>
      <w:numFmt w:val="bullet"/>
      <w:lvlText w:val="-"/>
      <w:lvlJc w:val="left"/>
      <w:pPr>
        <w:ind w:left="1080" w:hanging="360"/>
      </w:pPr>
      <w:rPr>
        <w:rFonts w:hint="default" w:ascii="Arial" w:hAnsi="Arial" w:cs="Arial"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7D0F7F98"/>
    <w:multiLevelType w:val="hybridMultilevel"/>
    <w:tmpl w:val="833879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896306">
    <w:abstractNumId w:val="10"/>
  </w:num>
  <w:num w:numId="2" w16cid:durableId="1860044376">
    <w:abstractNumId w:val="3"/>
  </w:num>
  <w:num w:numId="3" w16cid:durableId="1512456212">
    <w:abstractNumId w:val="6"/>
  </w:num>
  <w:num w:numId="4" w16cid:durableId="1741714001">
    <w:abstractNumId w:val="0"/>
  </w:num>
  <w:num w:numId="5" w16cid:durableId="1217888198">
    <w:abstractNumId w:val="9"/>
  </w:num>
  <w:num w:numId="6" w16cid:durableId="1659653365">
    <w:abstractNumId w:val="2"/>
  </w:num>
  <w:num w:numId="7" w16cid:durableId="657922045">
    <w:abstractNumId w:val="8"/>
  </w:num>
  <w:num w:numId="8" w16cid:durableId="1162695135">
    <w:abstractNumId w:val="4"/>
  </w:num>
  <w:num w:numId="9" w16cid:durableId="1998876483">
    <w:abstractNumId w:val="7"/>
  </w:num>
  <w:num w:numId="10" w16cid:durableId="1335109343">
    <w:abstractNumId w:val="5"/>
  </w:num>
  <w:num w:numId="11" w16cid:durableId="180585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8D"/>
    <w:rsid w:val="00072E58"/>
    <w:rsid w:val="000E6F1E"/>
    <w:rsid w:val="000E6F9C"/>
    <w:rsid w:val="002C29C0"/>
    <w:rsid w:val="00316E1C"/>
    <w:rsid w:val="00363FA9"/>
    <w:rsid w:val="00393E33"/>
    <w:rsid w:val="003A3139"/>
    <w:rsid w:val="003B24D1"/>
    <w:rsid w:val="0040378B"/>
    <w:rsid w:val="005F0A97"/>
    <w:rsid w:val="00825FDE"/>
    <w:rsid w:val="0084618D"/>
    <w:rsid w:val="008E3AC2"/>
    <w:rsid w:val="00940E7A"/>
    <w:rsid w:val="0096783D"/>
    <w:rsid w:val="00A037A6"/>
    <w:rsid w:val="00A870D0"/>
    <w:rsid w:val="00BA0D56"/>
    <w:rsid w:val="00C5034A"/>
    <w:rsid w:val="00C735AF"/>
    <w:rsid w:val="00CD0451"/>
    <w:rsid w:val="00D827CA"/>
    <w:rsid w:val="00E16B29"/>
    <w:rsid w:val="00EA0F1D"/>
    <w:rsid w:val="00F51FB6"/>
    <w:rsid w:val="0474D7DA"/>
    <w:rsid w:val="07A1067F"/>
    <w:rsid w:val="0D836AC1"/>
    <w:rsid w:val="1272D437"/>
    <w:rsid w:val="19A70A8E"/>
    <w:rsid w:val="1BF2D5E3"/>
    <w:rsid w:val="2421315B"/>
    <w:rsid w:val="2DE71084"/>
    <w:rsid w:val="311EB146"/>
    <w:rsid w:val="338D2EB7"/>
    <w:rsid w:val="339E6DDF"/>
    <w:rsid w:val="368A7689"/>
    <w:rsid w:val="44971574"/>
    <w:rsid w:val="45471068"/>
    <w:rsid w:val="5DDA5B4B"/>
    <w:rsid w:val="63FEB1AC"/>
    <w:rsid w:val="657C4C29"/>
    <w:rsid w:val="661399A2"/>
    <w:rsid w:val="7F49C2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90A9"/>
  <w15:chartTrackingRefBased/>
  <w15:docId w15:val="{0F692F1C-28CE-4405-A53B-597A5170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D0451"/>
    <w:pPr>
      <w:spacing w:after="160" w:line="259" w:lineRule="auto"/>
      <w:ind w:left="720"/>
      <w:contextualSpacing/>
    </w:pPr>
  </w:style>
  <w:style w:type="paragraph" w:styleId="FreeFormA" w:customStyle="1">
    <w:name w:val="Free Form A"/>
    <w:rsid w:val="00D827CA"/>
    <w:rPr>
      <w:rFonts w:ascii="Helvetica" w:hAnsi="Helvetica" w:eastAsia="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4367C8AD54B245B6D626C592DB01B2" ma:contentTypeVersion="9" ma:contentTypeDescription="Create a new document." ma:contentTypeScope="" ma:versionID="08208202e55d1bd5b081eb375a422b8f">
  <xsd:schema xmlns:xsd="http://www.w3.org/2001/XMLSchema" xmlns:xs="http://www.w3.org/2001/XMLSchema" xmlns:p="http://schemas.microsoft.com/office/2006/metadata/properties" xmlns:ns2="26d0ea33-8623-48c1-b7e0-8058f32a8cc6" xmlns:ns3="2c02e53a-2f38-4607-8eb8-3ee1f9961b78" targetNamespace="http://schemas.microsoft.com/office/2006/metadata/properties" ma:root="true" ma:fieldsID="92be391e0330056fc9228cf4c968278d" ns2:_="" ns3:_="">
    <xsd:import namespace="26d0ea33-8623-48c1-b7e0-8058f32a8cc6"/>
    <xsd:import namespace="2c02e53a-2f38-4607-8eb8-3ee1f9961b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ea33-8623-48c1-b7e0-8058f32a8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2e53a-2f38-4607-8eb8-3ee1f9961b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E413E-20B2-4C6C-8D05-7A3AD3190EFF}">
  <ds:schemaRefs>
    <ds:schemaRef ds:uri="http://schemas.microsoft.com/sharepoint/v3/contenttype/forms"/>
  </ds:schemaRefs>
</ds:datastoreItem>
</file>

<file path=customXml/itemProps2.xml><?xml version="1.0" encoding="utf-8"?>
<ds:datastoreItem xmlns:ds="http://schemas.openxmlformats.org/officeDocument/2006/customXml" ds:itemID="{3D3F714A-8837-45F6-B438-E8FC369B9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ea33-8623-48c1-b7e0-8058f32a8cc6"/>
    <ds:schemaRef ds:uri="2c02e53a-2f38-4607-8eb8-3ee1f9961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668FD-AB2E-40C3-8010-16008A807C4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Nancy Parkin-Bashizi</dc:creator>
  <keywords/>
  <dc:description/>
  <lastModifiedBy>Abbott, Polly</lastModifiedBy>
  <revision>5</revision>
  <dcterms:created xsi:type="dcterms:W3CDTF">2023-09-05T17:17:00.0000000Z</dcterms:created>
  <dcterms:modified xsi:type="dcterms:W3CDTF">2023-09-05T19:23:18.6801882Z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0x010100854367C8AD54B245B6D626C592DB01B2</vt:lpwstr>
  </property>
</Properties>
</file>